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CC5FC" w14:textId="67EFF78D" w:rsidR="005274DC" w:rsidRPr="00FB53FC" w:rsidRDefault="00BF463A" w:rsidP="005C7E11">
      <w:pPr>
        <w:pStyle w:val="1"/>
      </w:pPr>
      <w:bookmarkStart w:id="0" w:name="_Toc75780280"/>
      <w:bookmarkStart w:id="1" w:name="_Hlk75521587"/>
      <w:r>
        <w:t xml:space="preserve">3. </w:t>
      </w:r>
      <w:r w:rsidR="00265A22" w:rsidRPr="00FB53FC">
        <w:t>СЛУЖБА ФИЗИЧЕСКОЙ ЗАЩИТЫ ЯДЕРНЫХ ОБЪЕКТОВ</w:t>
      </w:r>
      <w:bookmarkEnd w:id="0"/>
    </w:p>
    <w:p w14:paraId="090F0219" w14:textId="5686A7F8" w:rsidR="005274DC" w:rsidRPr="00FB53FC" w:rsidRDefault="005C7E11" w:rsidP="005C7E11">
      <w:pPr>
        <w:pStyle w:val="2"/>
      </w:pPr>
      <w:bookmarkStart w:id="2" w:name="_Toc75780281"/>
      <w:bookmarkEnd w:id="1"/>
      <w:r>
        <w:t xml:space="preserve">3.1. </w:t>
      </w:r>
      <w:r w:rsidR="00B82514" w:rsidRPr="00FB53FC">
        <w:t>Задачи службы безопасности ЯО</w:t>
      </w:r>
      <w:bookmarkEnd w:id="2"/>
    </w:p>
    <w:p w14:paraId="46030F4D" w14:textId="0978F104" w:rsidR="00E1394B" w:rsidRPr="00FB53FC" w:rsidRDefault="00E1394B" w:rsidP="00FB53FC">
      <w:pPr>
        <w:ind w:right="-1"/>
        <w:rPr>
          <w:rFonts w:cs="Times New Roman"/>
          <w:sz w:val="28"/>
          <w:szCs w:val="28"/>
        </w:rPr>
      </w:pPr>
      <w:bookmarkStart w:id="3" w:name="_Hlk75521723"/>
      <w:r w:rsidRPr="00FB53FC">
        <w:rPr>
          <w:rFonts w:cs="Times New Roman"/>
          <w:b/>
          <w:bCs/>
          <w:i/>
          <w:iCs/>
          <w:sz w:val="28"/>
          <w:szCs w:val="28"/>
        </w:rPr>
        <w:t>Служба безопасности</w:t>
      </w:r>
      <w:r w:rsidR="007C4C6D" w:rsidRPr="00FB53FC">
        <w:rPr>
          <w:rFonts w:cs="Times New Roman"/>
          <w:b/>
          <w:bCs/>
          <w:i/>
          <w:iCs/>
          <w:sz w:val="28"/>
          <w:szCs w:val="28"/>
        </w:rPr>
        <w:t xml:space="preserve"> (служба физической защиты</w:t>
      </w:r>
      <w:bookmarkEnd w:id="3"/>
      <w:r w:rsidR="007C4C6D" w:rsidRPr="00FB53FC">
        <w:rPr>
          <w:rFonts w:cs="Times New Roman"/>
          <w:b/>
          <w:bCs/>
          <w:i/>
          <w:iCs/>
          <w:sz w:val="28"/>
          <w:szCs w:val="28"/>
        </w:rPr>
        <w:t>)</w:t>
      </w:r>
      <w:r w:rsidRPr="00FB53FC">
        <w:rPr>
          <w:rFonts w:cs="Times New Roman"/>
          <w:sz w:val="28"/>
          <w:szCs w:val="28"/>
        </w:rPr>
        <w:t xml:space="preserve"> </w:t>
      </w:r>
      <w:r w:rsidR="00FB53FC">
        <w:rPr>
          <w:rFonts w:cs="Times New Roman"/>
          <w:sz w:val="28"/>
          <w:szCs w:val="28"/>
        </w:rPr>
        <w:t>–</w:t>
      </w:r>
      <w:r w:rsidRPr="00FB53FC">
        <w:rPr>
          <w:rFonts w:cs="Times New Roman"/>
          <w:sz w:val="28"/>
          <w:szCs w:val="28"/>
        </w:rPr>
        <w:t xml:space="preserve"> </w:t>
      </w:r>
      <w:bookmarkStart w:id="4" w:name="_Hlk75521767"/>
      <w:r w:rsidRPr="00FB53FC">
        <w:rPr>
          <w:rFonts w:cs="Times New Roman"/>
          <w:sz w:val="28"/>
          <w:szCs w:val="28"/>
        </w:rPr>
        <w:t>структурное подразделение ядерно</w:t>
      </w:r>
      <w:r w:rsidR="007C4C6D" w:rsidRPr="00FB53FC">
        <w:rPr>
          <w:rFonts w:cs="Times New Roman"/>
          <w:sz w:val="28"/>
          <w:szCs w:val="28"/>
        </w:rPr>
        <w:t xml:space="preserve"> </w:t>
      </w:r>
      <w:r w:rsidRPr="00FB53FC">
        <w:rPr>
          <w:rFonts w:cs="Times New Roman"/>
          <w:sz w:val="28"/>
          <w:szCs w:val="28"/>
        </w:rPr>
        <w:t xml:space="preserve">опасного объекта, предназначенное для организации и </w:t>
      </w:r>
      <w:proofErr w:type="gramStart"/>
      <w:r w:rsidRPr="00FB53FC">
        <w:rPr>
          <w:rFonts w:cs="Times New Roman"/>
          <w:sz w:val="28"/>
          <w:szCs w:val="28"/>
        </w:rPr>
        <w:t>контроля за</w:t>
      </w:r>
      <w:proofErr w:type="gramEnd"/>
      <w:r w:rsidRPr="00FB53FC">
        <w:rPr>
          <w:rFonts w:cs="Times New Roman"/>
          <w:sz w:val="28"/>
          <w:szCs w:val="28"/>
        </w:rPr>
        <w:t xml:space="preserve"> выполнением мероприятий по обеспечению физической защиты, а также для выполнения ряда других специальных функций</w:t>
      </w:r>
      <w:bookmarkEnd w:id="4"/>
      <w:r w:rsidR="00A72C28" w:rsidRPr="00FB53FC">
        <w:rPr>
          <w:rFonts w:cs="Times New Roman"/>
          <w:sz w:val="28"/>
          <w:szCs w:val="28"/>
        </w:rPr>
        <w:t xml:space="preserve"> (рисунок 18)</w:t>
      </w:r>
      <w:r w:rsidRPr="00FB53FC">
        <w:rPr>
          <w:rFonts w:cs="Times New Roman"/>
          <w:sz w:val="28"/>
          <w:szCs w:val="28"/>
        </w:rPr>
        <w:t>.</w:t>
      </w:r>
    </w:p>
    <w:p w14:paraId="049D995B" w14:textId="7FC2DA4D" w:rsidR="00E1394B" w:rsidRPr="00FB53FC" w:rsidRDefault="003976DB" w:rsidP="003976DB">
      <w:pPr>
        <w:pStyle w:val="af4"/>
      </w:pPr>
      <w:r w:rsidRPr="00FB53FC">
        <w:drawing>
          <wp:inline distT="0" distB="0" distL="0" distR="0" wp14:anchorId="713DB07C" wp14:editId="66A87044">
            <wp:extent cx="4681220" cy="3121025"/>
            <wp:effectExtent l="0" t="0" r="508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7CAAA" w14:textId="1ACE36D6" w:rsidR="00A72C28" w:rsidRPr="00FB53FC" w:rsidRDefault="00A72C28" w:rsidP="00523FE8">
      <w:pPr>
        <w:pStyle w:val="af4"/>
      </w:pPr>
      <w:r w:rsidRPr="00FB53FC">
        <w:t>Рисунок 18. Служба безопасности и физической защиты ядерных объектов.</w:t>
      </w:r>
    </w:p>
    <w:p w14:paraId="65254466" w14:textId="77777777" w:rsidR="00A72C28" w:rsidRPr="00FB53FC" w:rsidRDefault="00A72C28" w:rsidP="00FB53FC">
      <w:pPr>
        <w:ind w:right="-1"/>
        <w:rPr>
          <w:rFonts w:cs="Times New Roman"/>
          <w:sz w:val="28"/>
          <w:szCs w:val="28"/>
        </w:rPr>
      </w:pPr>
    </w:p>
    <w:p w14:paraId="74445B72" w14:textId="7D767F6A" w:rsidR="00E1394B" w:rsidRPr="00FB53FC" w:rsidRDefault="00E1394B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b/>
          <w:bCs/>
          <w:i/>
          <w:iCs/>
          <w:sz w:val="28"/>
          <w:szCs w:val="28"/>
        </w:rPr>
        <w:t xml:space="preserve">Основными задачами </w:t>
      </w:r>
      <w:bookmarkStart w:id="5" w:name="_Hlk75521953"/>
      <w:r w:rsidRPr="00FB53FC">
        <w:rPr>
          <w:rFonts w:cs="Times New Roman"/>
          <w:sz w:val="28"/>
          <w:szCs w:val="28"/>
        </w:rPr>
        <w:t>Службы безопасности и физической защиты ядерно опасных объектов</w:t>
      </w:r>
      <w:bookmarkEnd w:id="5"/>
      <w:r w:rsidRPr="00FB53FC">
        <w:rPr>
          <w:rFonts w:cs="Times New Roman"/>
          <w:sz w:val="28"/>
          <w:szCs w:val="28"/>
        </w:rPr>
        <w:t xml:space="preserve"> являются:</w:t>
      </w:r>
    </w:p>
    <w:p w14:paraId="1107DECA" w14:textId="598166D8" w:rsidR="00E1394B" w:rsidRPr="00FB53FC" w:rsidRDefault="00E1394B" w:rsidP="00FB53FC">
      <w:pPr>
        <w:pStyle w:val="a"/>
        <w:ind w:right="-1" w:firstLine="709"/>
        <w:rPr>
          <w:rFonts w:cs="Times New Roman"/>
          <w:sz w:val="28"/>
          <w:szCs w:val="28"/>
        </w:rPr>
      </w:pPr>
      <w:proofErr w:type="gramStart"/>
      <w:r w:rsidRPr="00FB53FC">
        <w:rPr>
          <w:rFonts w:cs="Times New Roman"/>
          <w:sz w:val="28"/>
          <w:szCs w:val="28"/>
        </w:rPr>
        <w:t>контроль за</w:t>
      </w:r>
      <w:proofErr w:type="gramEnd"/>
      <w:r w:rsidRPr="00FB53FC">
        <w:rPr>
          <w:rFonts w:cs="Times New Roman"/>
          <w:sz w:val="28"/>
          <w:szCs w:val="28"/>
        </w:rPr>
        <w:t xml:space="preserve"> выполнением на ядерных объектах Правил физической защиты ядерных материалов, ядерных установок и пунктов хранения ядерных материалов, утв. Постановлением Правительства РФ от 19.07.2007 N 456 и иных нормативных правовых актов;</w:t>
      </w:r>
    </w:p>
    <w:p w14:paraId="29C17A33" w14:textId="5273E533" w:rsidR="00E1394B" w:rsidRPr="00FB53FC" w:rsidRDefault="00E1394B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проверка знани</w:t>
      </w:r>
      <w:r w:rsidR="002A398E" w:rsidRPr="00FB53FC">
        <w:rPr>
          <w:rFonts w:cs="Times New Roman"/>
          <w:sz w:val="28"/>
          <w:szCs w:val="28"/>
        </w:rPr>
        <w:t>й</w:t>
      </w:r>
      <w:r w:rsidRPr="00FB53FC">
        <w:rPr>
          <w:rFonts w:cs="Times New Roman"/>
          <w:sz w:val="28"/>
          <w:szCs w:val="28"/>
        </w:rPr>
        <w:t xml:space="preserve"> персоналом физической защиты установленных требований по физической защите и умения действовать в различных ситуациях в соответствии с разработанными планами;</w:t>
      </w:r>
    </w:p>
    <w:p w14:paraId="21108546" w14:textId="4EFB395E" w:rsidR="00E1394B" w:rsidRPr="00FB53FC" w:rsidRDefault="00E1394B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lastRenderedPageBreak/>
        <w:t>принятие необходимых мер по устранению недостатков, выявленных в ходе проверок</w:t>
      </w:r>
      <w:r w:rsidR="002A398E" w:rsidRPr="00FB53FC">
        <w:rPr>
          <w:rFonts w:cs="Times New Roman"/>
          <w:sz w:val="28"/>
          <w:szCs w:val="28"/>
        </w:rPr>
        <w:t>;</w:t>
      </w:r>
    </w:p>
    <w:p w14:paraId="7A50435A" w14:textId="77777777" w:rsidR="002A398E" w:rsidRPr="00FB53FC" w:rsidRDefault="002A398E" w:rsidP="00FB53FC">
      <w:pPr>
        <w:pStyle w:val="a"/>
        <w:ind w:right="-1" w:firstLine="709"/>
        <w:rPr>
          <w:rFonts w:cs="Times New Roman"/>
          <w:sz w:val="28"/>
          <w:szCs w:val="28"/>
        </w:rPr>
      </w:pPr>
      <w:bookmarkStart w:id="6" w:name="_Hlk75521986"/>
      <w:r w:rsidRPr="00FB53FC">
        <w:rPr>
          <w:rFonts w:cs="Times New Roman"/>
          <w:sz w:val="28"/>
          <w:szCs w:val="28"/>
        </w:rPr>
        <w:t>предупреждение несанкционированных действий;</w:t>
      </w:r>
    </w:p>
    <w:p w14:paraId="29A0B114" w14:textId="77777777" w:rsidR="002A398E" w:rsidRPr="00FB53FC" w:rsidRDefault="002A398E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своевременное обнаружение несанкционированных действий;</w:t>
      </w:r>
    </w:p>
    <w:p w14:paraId="29D277A4" w14:textId="77777777" w:rsidR="002A398E" w:rsidRPr="00FB53FC" w:rsidRDefault="002A398E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задержка (замедление) проникновения (продвижения) нарушителя</w:t>
      </w:r>
      <w:bookmarkEnd w:id="6"/>
      <w:r w:rsidRPr="00FB53FC">
        <w:rPr>
          <w:rFonts w:cs="Times New Roman"/>
          <w:sz w:val="28"/>
          <w:szCs w:val="28"/>
        </w:rPr>
        <w:t>;</w:t>
      </w:r>
    </w:p>
    <w:p w14:paraId="4EE5EA30" w14:textId="01BC9F12" w:rsidR="002A398E" w:rsidRPr="00FB53FC" w:rsidRDefault="002A398E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реагирование на несанкционированные действия и нейтрализацию нарушителей для пресечения несанкционированных действий.</w:t>
      </w:r>
    </w:p>
    <w:p w14:paraId="20A98CEE" w14:textId="5398E9D3" w:rsidR="00E1394B" w:rsidRPr="00FB53FC" w:rsidRDefault="00E1394B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Порядок осуществления </w:t>
      </w:r>
      <w:proofErr w:type="gramStart"/>
      <w:r w:rsidRPr="00FB53FC">
        <w:rPr>
          <w:rFonts w:cs="Times New Roman"/>
          <w:sz w:val="28"/>
          <w:szCs w:val="28"/>
        </w:rPr>
        <w:t>контроля за</w:t>
      </w:r>
      <w:proofErr w:type="gramEnd"/>
      <w:r w:rsidRPr="00FB53FC">
        <w:rPr>
          <w:rFonts w:cs="Times New Roman"/>
          <w:sz w:val="28"/>
          <w:szCs w:val="28"/>
        </w:rPr>
        <w:t xml:space="preserve"> обеспечением физической защиты определяется ведомственными нормативными актами.</w:t>
      </w:r>
    </w:p>
    <w:p w14:paraId="23C4DCE2" w14:textId="4959190D" w:rsidR="005274DC" w:rsidRPr="00FB53FC" w:rsidRDefault="00E1394B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В отдельных случаях для проведения контроля состояния физической защиты федеральный орган исполнительной власти или Государственная корпорация по атомной энергии </w:t>
      </w:r>
      <w:r w:rsidR="00730E9E" w:rsidRPr="00FB53FC">
        <w:rPr>
          <w:rFonts w:cs="Times New Roman"/>
          <w:sz w:val="28"/>
          <w:szCs w:val="28"/>
        </w:rPr>
        <w:t>«</w:t>
      </w:r>
      <w:r w:rsidRPr="00FB53FC">
        <w:rPr>
          <w:rFonts w:cs="Times New Roman"/>
          <w:sz w:val="28"/>
          <w:szCs w:val="28"/>
        </w:rPr>
        <w:t>Росатом</w:t>
      </w:r>
      <w:r w:rsidR="00730E9E" w:rsidRPr="00FB53FC">
        <w:rPr>
          <w:rFonts w:cs="Times New Roman"/>
          <w:sz w:val="28"/>
          <w:szCs w:val="28"/>
        </w:rPr>
        <w:t>»</w:t>
      </w:r>
      <w:r w:rsidRPr="00FB53FC">
        <w:rPr>
          <w:rFonts w:cs="Times New Roman"/>
          <w:sz w:val="28"/>
          <w:szCs w:val="28"/>
        </w:rPr>
        <w:t>, осуществляющие управление (координацию) деятельностью ядерных объектов, могут по согласованию с заинтересованными федеральными органами исполнительной власти создать совместную комиссию, результаты работы которой оформляются соответствующим актом.</w:t>
      </w:r>
    </w:p>
    <w:p w14:paraId="13C73A8D" w14:textId="06E6A6D8" w:rsidR="005274DC" w:rsidRPr="00FB53FC" w:rsidRDefault="005C7E11" w:rsidP="005C7E11">
      <w:pPr>
        <w:pStyle w:val="2"/>
      </w:pPr>
      <w:bookmarkStart w:id="7" w:name="_Toc75780282"/>
      <w:r>
        <w:t xml:space="preserve">3.2. </w:t>
      </w:r>
      <w:r w:rsidR="00A72C28" w:rsidRPr="00FB53FC">
        <w:t xml:space="preserve">Структура службы </w:t>
      </w:r>
      <w:r w:rsidR="000D2842" w:rsidRPr="00FB53FC">
        <w:t>безопасности</w:t>
      </w:r>
      <w:bookmarkEnd w:id="7"/>
    </w:p>
    <w:p w14:paraId="5B7F4821" w14:textId="556B3C56" w:rsidR="00A72C28" w:rsidRPr="00FB53FC" w:rsidRDefault="00A72C28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К персоналу физической защиты относятся </w:t>
      </w:r>
      <w:bookmarkStart w:id="8" w:name="_Hlk75522135"/>
      <w:r w:rsidRPr="00FB53FC">
        <w:rPr>
          <w:rFonts w:cs="Times New Roman"/>
          <w:sz w:val="28"/>
          <w:szCs w:val="28"/>
        </w:rPr>
        <w:t>силы охраны, персонал службы безопасности и работники ядерного объекта, участвующие в выполнении функций физической защиты</w:t>
      </w:r>
      <w:bookmarkEnd w:id="8"/>
      <w:r w:rsidRPr="00FB53FC">
        <w:rPr>
          <w:rFonts w:cs="Times New Roman"/>
          <w:sz w:val="28"/>
          <w:szCs w:val="28"/>
        </w:rPr>
        <w:t>.</w:t>
      </w:r>
    </w:p>
    <w:p w14:paraId="0DF69F30" w14:textId="55E475EC" w:rsidR="00D67FC9" w:rsidRPr="00FB53FC" w:rsidRDefault="00D67FC9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Служба безопасности является выделенным структурным подразделением в штатной структуре организации, выполняющим функции по организации и обеспечению физической защиты РВ, РИ и ПХ на радиационных объектах.</w:t>
      </w:r>
    </w:p>
    <w:p w14:paraId="388CB102" w14:textId="3A99D2EF" w:rsidR="00D67FC9" w:rsidRPr="00FB53FC" w:rsidRDefault="00D67FC9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Служба безопасности осуществляет свою деятельность </w:t>
      </w:r>
      <w:r w:rsidR="00EF19DD" w:rsidRPr="00FB53FC">
        <w:rPr>
          <w:rFonts w:cs="Times New Roman"/>
          <w:sz w:val="28"/>
          <w:szCs w:val="28"/>
        </w:rPr>
        <w:t>на основании Положения</w:t>
      </w:r>
      <w:r w:rsidR="00415E8F" w:rsidRPr="00FB53FC">
        <w:rPr>
          <w:rFonts w:cs="Times New Roman"/>
          <w:sz w:val="28"/>
          <w:szCs w:val="28"/>
        </w:rPr>
        <w:t xml:space="preserve"> о службе безопасности.</w:t>
      </w:r>
    </w:p>
    <w:p w14:paraId="1B9A309E" w14:textId="277F144A" w:rsidR="002A2F7A" w:rsidRPr="00FB53FC" w:rsidRDefault="002A2F7A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lastRenderedPageBreak/>
        <w:t>Положение о службе безопасности, как правило, содержит следующие разделы:</w:t>
      </w:r>
    </w:p>
    <w:p w14:paraId="0547D2E7" w14:textId="77777777" w:rsidR="002A2F7A" w:rsidRPr="00FB53FC" w:rsidRDefault="002A2F7A" w:rsidP="00FB53FC">
      <w:pPr>
        <w:pStyle w:val="ae"/>
        <w:numPr>
          <w:ilvl w:val="0"/>
          <w:numId w:val="13"/>
        </w:numPr>
        <w:ind w:left="0" w:right="-1" w:firstLine="709"/>
        <w:rPr>
          <w:rFonts w:cs="Times New Roman"/>
          <w:szCs w:val="28"/>
        </w:rPr>
      </w:pPr>
      <w:bookmarkStart w:id="9" w:name="100287"/>
      <w:bookmarkEnd w:id="9"/>
      <w:r w:rsidRPr="00FB53FC">
        <w:rPr>
          <w:rFonts w:cs="Times New Roman"/>
          <w:szCs w:val="28"/>
        </w:rPr>
        <w:t>Общие положения;</w:t>
      </w:r>
    </w:p>
    <w:p w14:paraId="2F728F8E" w14:textId="77777777" w:rsidR="002A2F7A" w:rsidRPr="00FB53FC" w:rsidRDefault="002A2F7A" w:rsidP="00FB53FC">
      <w:pPr>
        <w:pStyle w:val="ae"/>
        <w:numPr>
          <w:ilvl w:val="0"/>
          <w:numId w:val="13"/>
        </w:numPr>
        <w:ind w:left="0" w:right="-1" w:firstLine="709"/>
        <w:rPr>
          <w:rFonts w:cs="Times New Roman"/>
          <w:szCs w:val="28"/>
        </w:rPr>
      </w:pPr>
      <w:bookmarkStart w:id="10" w:name="100288"/>
      <w:bookmarkEnd w:id="10"/>
      <w:r w:rsidRPr="00FB53FC">
        <w:rPr>
          <w:rFonts w:cs="Times New Roman"/>
          <w:szCs w:val="28"/>
        </w:rPr>
        <w:t>Основные задачи службы безопасности;</w:t>
      </w:r>
    </w:p>
    <w:p w14:paraId="58FA17CC" w14:textId="77777777" w:rsidR="002A2F7A" w:rsidRPr="00FB53FC" w:rsidRDefault="002A2F7A" w:rsidP="00FB53FC">
      <w:pPr>
        <w:pStyle w:val="ae"/>
        <w:numPr>
          <w:ilvl w:val="0"/>
          <w:numId w:val="13"/>
        </w:numPr>
        <w:ind w:left="0" w:right="-1" w:firstLine="709"/>
        <w:rPr>
          <w:rFonts w:cs="Times New Roman"/>
          <w:szCs w:val="28"/>
        </w:rPr>
      </w:pPr>
      <w:bookmarkStart w:id="11" w:name="100289"/>
      <w:bookmarkEnd w:id="11"/>
      <w:r w:rsidRPr="00FB53FC">
        <w:rPr>
          <w:rFonts w:cs="Times New Roman"/>
          <w:szCs w:val="28"/>
        </w:rPr>
        <w:t>Основные функции службы безопасности;</w:t>
      </w:r>
    </w:p>
    <w:p w14:paraId="0D6FC574" w14:textId="77777777" w:rsidR="002A2F7A" w:rsidRPr="00FB53FC" w:rsidRDefault="002A2F7A" w:rsidP="00FB53FC">
      <w:pPr>
        <w:pStyle w:val="ae"/>
        <w:numPr>
          <w:ilvl w:val="0"/>
          <w:numId w:val="13"/>
        </w:numPr>
        <w:ind w:left="0" w:right="-1" w:firstLine="709"/>
        <w:rPr>
          <w:rFonts w:cs="Times New Roman"/>
          <w:szCs w:val="28"/>
        </w:rPr>
      </w:pPr>
      <w:bookmarkStart w:id="12" w:name="100290"/>
      <w:bookmarkEnd w:id="12"/>
      <w:r w:rsidRPr="00FB53FC">
        <w:rPr>
          <w:rFonts w:cs="Times New Roman"/>
          <w:szCs w:val="28"/>
        </w:rPr>
        <w:t>Структура службы безопасности;</w:t>
      </w:r>
    </w:p>
    <w:p w14:paraId="13F6AC8A" w14:textId="77777777" w:rsidR="002A2F7A" w:rsidRPr="00FB53FC" w:rsidRDefault="002A2F7A" w:rsidP="00FB53FC">
      <w:pPr>
        <w:pStyle w:val="ae"/>
        <w:numPr>
          <w:ilvl w:val="0"/>
          <w:numId w:val="13"/>
        </w:numPr>
        <w:ind w:left="0" w:right="-1" w:firstLine="709"/>
        <w:rPr>
          <w:rFonts w:cs="Times New Roman"/>
          <w:szCs w:val="28"/>
        </w:rPr>
      </w:pPr>
      <w:bookmarkStart w:id="13" w:name="100291"/>
      <w:bookmarkEnd w:id="13"/>
      <w:r w:rsidRPr="00FB53FC">
        <w:rPr>
          <w:rFonts w:cs="Times New Roman"/>
          <w:szCs w:val="28"/>
        </w:rPr>
        <w:t>Обеспечение функционирования службы безопасности.</w:t>
      </w:r>
    </w:p>
    <w:p w14:paraId="7945E2DA" w14:textId="6BF61FA6" w:rsidR="002A2F7A" w:rsidRPr="00FB53FC" w:rsidRDefault="002A2F7A" w:rsidP="00FB53FC">
      <w:pPr>
        <w:ind w:right="-1"/>
        <w:rPr>
          <w:rFonts w:cs="Times New Roman"/>
          <w:sz w:val="28"/>
          <w:szCs w:val="28"/>
        </w:rPr>
      </w:pPr>
      <w:bookmarkStart w:id="14" w:name="100292"/>
      <w:bookmarkEnd w:id="14"/>
      <w:r w:rsidRPr="00FB53FC">
        <w:rPr>
          <w:rFonts w:cs="Times New Roman"/>
          <w:sz w:val="28"/>
          <w:szCs w:val="28"/>
        </w:rPr>
        <w:t xml:space="preserve">В разделе </w:t>
      </w:r>
      <w:r w:rsidR="00730E9E" w:rsidRPr="00FB53FC">
        <w:rPr>
          <w:rFonts w:cs="Times New Roman"/>
          <w:sz w:val="28"/>
          <w:szCs w:val="28"/>
        </w:rPr>
        <w:t>«</w:t>
      </w:r>
      <w:r w:rsidRPr="00FB53FC">
        <w:rPr>
          <w:rFonts w:cs="Times New Roman"/>
          <w:sz w:val="28"/>
          <w:szCs w:val="28"/>
        </w:rPr>
        <w:t>Общие положения</w:t>
      </w:r>
      <w:r w:rsidR="00730E9E" w:rsidRPr="00FB53FC">
        <w:rPr>
          <w:rFonts w:cs="Times New Roman"/>
          <w:sz w:val="28"/>
          <w:szCs w:val="28"/>
        </w:rPr>
        <w:t>»</w:t>
      </w:r>
      <w:r w:rsidRPr="00FB53FC">
        <w:rPr>
          <w:rFonts w:cs="Times New Roman"/>
          <w:sz w:val="28"/>
          <w:szCs w:val="28"/>
        </w:rPr>
        <w:t xml:space="preserve"> указывается, что:</w:t>
      </w:r>
    </w:p>
    <w:p w14:paraId="091CB24B" w14:textId="77777777" w:rsidR="002A2F7A" w:rsidRPr="00FB53FC" w:rsidRDefault="002A2F7A" w:rsidP="00FB53FC">
      <w:pPr>
        <w:pStyle w:val="ae"/>
        <w:numPr>
          <w:ilvl w:val="0"/>
          <w:numId w:val="14"/>
        </w:numPr>
        <w:ind w:left="0" w:right="-1" w:firstLine="709"/>
        <w:rPr>
          <w:rFonts w:cs="Times New Roman"/>
          <w:szCs w:val="28"/>
        </w:rPr>
      </w:pPr>
      <w:bookmarkStart w:id="15" w:name="100293"/>
      <w:bookmarkEnd w:id="15"/>
      <w:r w:rsidRPr="00FB53FC">
        <w:rPr>
          <w:rFonts w:cs="Times New Roman"/>
          <w:szCs w:val="28"/>
        </w:rPr>
        <w:t xml:space="preserve">служба безопасности является выделенным </w:t>
      </w:r>
      <w:r w:rsidRPr="00FB53FC">
        <w:rPr>
          <w:rFonts w:cs="Times New Roman"/>
          <w:b/>
          <w:bCs/>
          <w:i/>
          <w:iCs/>
          <w:szCs w:val="28"/>
        </w:rPr>
        <w:t>специальным структурным подразделением организации</w:t>
      </w:r>
      <w:r w:rsidRPr="00FB53FC">
        <w:rPr>
          <w:rFonts w:cs="Times New Roman"/>
          <w:szCs w:val="28"/>
        </w:rPr>
        <w:t xml:space="preserve">, предназначенным для организации и </w:t>
      </w:r>
      <w:proofErr w:type="gramStart"/>
      <w:r w:rsidRPr="00FB53FC">
        <w:rPr>
          <w:rFonts w:cs="Times New Roman"/>
          <w:szCs w:val="28"/>
        </w:rPr>
        <w:t>контроля за</w:t>
      </w:r>
      <w:proofErr w:type="gramEnd"/>
      <w:r w:rsidRPr="00FB53FC">
        <w:rPr>
          <w:rFonts w:cs="Times New Roman"/>
          <w:szCs w:val="28"/>
        </w:rPr>
        <w:t xml:space="preserve"> выполнением мероприятий по осуществлению физической защиты РВ, РИ и ПХ;</w:t>
      </w:r>
    </w:p>
    <w:p w14:paraId="2CF0ACB5" w14:textId="77777777" w:rsidR="002A2F7A" w:rsidRPr="00FB53FC" w:rsidRDefault="002A2F7A" w:rsidP="00FB53FC">
      <w:pPr>
        <w:pStyle w:val="ae"/>
        <w:numPr>
          <w:ilvl w:val="0"/>
          <w:numId w:val="14"/>
        </w:numPr>
        <w:ind w:left="0" w:right="-1" w:firstLine="709"/>
        <w:rPr>
          <w:rFonts w:cs="Times New Roman"/>
          <w:szCs w:val="28"/>
        </w:rPr>
      </w:pPr>
      <w:bookmarkStart w:id="16" w:name="100294"/>
      <w:bookmarkEnd w:id="16"/>
      <w:r w:rsidRPr="00FB53FC">
        <w:rPr>
          <w:rFonts w:cs="Times New Roman"/>
          <w:szCs w:val="28"/>
        </w:rPr>
        <w:t>служба безопасности осуществляет свою деятельность в соответствии с законодательством Российской Федерации, ведомственными (отраслевыми) и объектовыми документами по физической защите РВ, РИ, ПХ (рекомендуется привести перечень документов);</w:t>
      </w:r>
    </w:p>
    <w:p w14:paraId="281E5DD8" w14:textId="77777777" w:rsidR="002A2F7A" w:rsidRPr="00FB53FC" w:rsidRDefault="002A2F7A" w:rsidP="00FB53FC">
      <w:pPr>
        <w:pStyle w:val="ae"/>
        <w:numPr>
          <w:ilvl w:val="0"/>
          <w:numId w:val="14"/>
        </w:numPr>
        <w:ind w:left="0" w:right="-1" w:firstLine="709"/>
        <w:rPr>
          <w:rFonts w:cs="Times New Roman"/>
          <w:szCs w:val="28"/>
        </w:rPr>
      </w:pPr>
      <w:bookmarkStart w:id="17" w:name="100295"/>
      <w:bookmarkEnd w:id="17"/>
      <w:r w:rsidRPr="00FB53FC">
        <w:rPr>
          <w:rFonts w:cs="Times New Roman"/>
          <w:szCs w:val="28"/>
        </w:rPr>
        <w:t>служба безопасности организует свою деятельность во взаимодействии с другими структурными подразделениями и службами на радиационных объектах, а также с органом управления использованием атомной энергии (соответствующим федеральным органом исполнительной власти), подразделениями, осуществляющими охрану объектов, организациями, осуществляющими создание и совершенствование инженерно-технических средств физической защиты (рекомендуется привести перечень соответствующих организаций);</w:t>
      </w:r>
    </w:p>
    <w:p w14:paraId="3002E2E3" w14:textId="77777777" w:rsidR="002A2F7A" w:rsidRPr="00FB53FC" w:rsidRDefault="002A2F7A" w:rsidP="00FB53FC">
      <w:pPr>
        <w:pStyle w:val="ae"/>
        <w:numPr>
          <w:ilvl w:val="0"/>
          <w:numId w:val="14"/>
        </w:numPr>
        <w:ind w:left="0" w:right="-1" w:firstLine="709"/>
        <w:rPr>
          <w:rFonts w:cs="Times New Roman"/>
          <w:szCs w:val="28"/>
        </w:rPr>
      </w:pPr>
      <w:bookmarkStart w:id="18" w:name="100296"/>
      <w:bookmarkEnd w:id="18"/>
      <w:r w:rsidRPr="00FB53FC">
        <w:rPr>
          <w:rFonts w:cs="Times New Roman"/>
          <w:szCs w:val="28"/>
        </w:rPr>
        <w:t xml:space="preserve">службой безопасности руководит </w:t>
      </w:r>
      <w:r w:rsidRPr="00FB53FC">
        <w:rPr>
          <w:rFonts w:cs="Times New Roman"/>
          <w:b/>
          <w:bCs/>
          <w:i/>
          <w:iCs/>
          <w:szCs w:val="28"/>
        </w:rPr>
        <w:t>начальник службы</w:t>
      </w:r>
      <w:r w:rsidRPr="00FB53FC">
        <w:rPr>
          <w:rFonts w:cs="Times New Roman"/>
          <w:szCs w:val="28"/>
        </w:rPr>
        <w:t>, который подчиняется должностному лицу из состава руководства организации (руководителю организации или его заместителю).</w:t>
      </w:r>
    </w:p>
    <w:p w14:paraId="79C6F9E0" w14:textId="13D0FF54" w:rsidR="002A2F7A" w:rsidRPr="00FB53FC" w:rsidRDefault="002A2F7A" w:rsidP="00FB53FC">
      <w:pPr>
        <w:ind w:right="-1"/>
        <w:rPr>
          <w:rFonts w:cs="Times New Roman"/>
          <w:sz w:val="28"/>
          <w:szCs w:val="28"/>
        </w:rPr>
      </w:pPr>
      <w:bookmarkStart w:id="19" w:name="100297"/>
      <w:bookmarkEnd w:id="19"/>
      <w:r w:rsidRPr="00FB53FC">
        <w:rPr>
          <w:rFonts w:cs="Times New Roman"/>
          <w:sz w:val="28"/>
          <w:szCs w:val="28"/>
        </w:rPr>
        <w:t xml:space="preserve">В разделе </w:t>
      </w:r>
      <w:r w:rsidR="00730E9E" w:rsidRPr="00FB53FC">
        <w:rPr>
          <w:rFonts w:cs="Times New Roman"/>
          <w:sz w:val="28"/>
          <w:szCs w:val="28"/>
        </w:rPr>
        <w:t>«</w:t>
      </w:r>
      <w:r w:rsidRPr="00FB53FC">
        <w:rPr>
          <w:rFonts w:cs="Times New Roman"/>
          <w:sz w:val="28"/>
          <w:szCs w:val="28"/>
        </w:rPr>
        <w:t>Основные задачи службы безопасности</w:t>
      </w:r>
      <w:r w:rsidR="00730E9E" w:rsidRPr="00FB53FC">
        <w:rPr>
          <w:rFonts w:cs="Times New Roman"/>
          <w:sz w:val="28"/>
          <w:szCs w:val="28"/>
        </w:rPr>
        <w:t>»</w:t>
      </w:r>
      <w:r w:rsidRPr="00FB53FC">
        <w:rPr>
          <w:rFonts w:cs="Times New Roman"/>
          <w:sz w:val="28"/>
          <w:szCs w:val="28"/>
        </w:rPr>
        <w:t xml:space="preserve"> указываются задачи, возлагаемые на службу безопасности, в том числе:</w:t>
      </w:r>
    </w:p>
    <w:p w14:paraId="616CF74A" w14:textId="77777777" w:rsidR="002A2F7A" w:rsidRPr="00FB53FC" w:rsidRDefault="002A2F7A" w:rsidP="00FB53FC">
      <w:pPr>
        <w:pStyle w:val="ae"/>
        <w:numPr>
          <w:ilvl w:val="0"/>
          <w:numId w:val="15"/>
        </w:numPr>
        <w:ind w:left="0" w:right="-1" w:firstLine="709"/>
        <w:rPr>
          <w:rFonts w:cs="Times New Roman"/>
          <w:szCs w:val="28"/>
        </w:rPr>
      </w:pPr>
      <w:bookmarkStart w:id="20" w:name="100298"/>
      <w:bookmarkEnd w:id="20"/>
      <w:r w:rsidRPr="00FB53FC">
        <w:rPr>
          <w:rFonts w:cs="Times New Roman"/>
          <w:szCs w:val="28"/>
        </w:rPr>
        <w:lastRenderedPageBreak/>
        <w:t>предотвращение несанкционированного проникновения посторонних лиц на территорию радиационных объектов, к РВ, РИ и в ПХ, их хищения;</w:t>
      </w:r>
    </w:p>
    <w:p w14:paraId="2C57C7E5" w14:textId="77777777" w:rsidR="002A2F7A" w:rsidRPr="00FB53FC" w:rsidRDefault="002A2F7A" w:rsidP="00FB53FC">
      <w:pPr>
        <w:pStyle w:val="ae"/>
        <w:numPr>
          <w:ilvl w:val="0"/>
          <w:numId w:val="15"/>
        </w:numPr>
        <w:ind w:left="0" w:right="-1" w:firstLine="709"/>
        <w:rPr>
          <w:rFonts w:cs="Times New Roman"/>
          <w:szCs w:val="28"/>
        </w:rPr>
      </w:pPr>
      <w:bookmarkStart w:id="21" w:name="100299"/>
      <w:bookmarkEnd w:id="21"/>
      <w:r w:rsidRPr="00FB53FC">
        <w:rPr>
          <w:rFonts w:cs="Times New Roman"/>
          <w:szCs w:val="28"/>
        </w:rPr>
        <w:t>своевременное обнаружение и пресечение НСД в отношении РВ, РИ, ПХ, включающих попытки совершения диверсионных и террористических актов;</w:t>
      </w:r>
    </w:p>
    <w:p w14:paraId="3E9C7941" w14:textId="77777777" w:rsidR="002A2F7A" w:rsidRPr="00FB53FC" w:rsidRDefault="002A2F7A" w:rsidP="00FB53FC">
      <w:pPr>
        <w:pStyle w:val="ae"/>
        <w:numPr>
          <w:ilvl w:val="0"/>
          <w:numId w:val="15"/>
        </w:numPr>
        <w:ind w:left="0" w:right="-1" w:firstLine="709"/>
        <w:rPr>
          <w:rFonts w:cs="Times New Roman"/>
          <w:szCs w:val="28"/>
        </w:rPr>
      </w:pPr>
      <w:bookmarkStart w:id="22" w:name="100300"/>
      <w:bookmarkEnd w:id="22"/>
      <w:r w:rsidRPr="00FB53FC">
        <w:rPr>
          <w:rFonts w:cs="Times New Roman"/>
          <w:szCs w:val="28"/>
        </w:rPr>
        <w:t>создание, совершенствование и обеспечение функционирования системы физической защиты совместно с руководством сил (подразделения) охраны;</w:t>
      </w:r>
    </w:p>
    <w:p w14:paraId="13E47D05" w14:textId="77777777" w:rsidR="002A2F7A" w:rsidRPr="00FB53FC" w:rsidRDefault="002A2F7A" w:rsidP="00FB53FC">
      <w:pPr>
        <w:pStyle w:val="ae"/>
        <w:numPr>
          <w:ilvl w:val="0"/>
          <w:numId w:val="15"/>
        </w:numPr>
        <w:ind w:left="0" w:right="-1" w:firstLine="709"/>
        <w:rPr>
          <w:rFonts w:cs="Times New Roman"/>
          <w:szCs w:val="28"/>
        </w:rPr>
      </w:pPr>
      <w:bookmarkStart w:id="23" w:name="100301"/>
      <w:bookmarkEnd w:id="23"/>
      <w:r w:rsidRPr="00FB53FC">
        <w:rPr>
          <w:rFonts w:cs="Times New Roman"/>
          <w:szCs w:val="28"/>
        </w:rPr>
        <w:t>организация и осуществление взаимодействия с подразделениями охраны радиационных объектов, территориальными органами внутренних дел, территориальными органами безопасности и другими заинтересованными органами, ведомствами по обеспечению физической защиты, противодействию террористическим и диверсионным действиям;</w:t>
      </w:r>
    </w:p>
    <w:p w14:paraId="3F9CEA74" w14:textId="77777777" w:rsidR="002A2F7A" w:rsidRPr="00FB53FC" w:rsidRDefault="002A2F7A" w:rsidP="00FB53FC">
      <w:pPr>
        <w:pStyle w:val="ae"/>
        <w:numPr>
          <w:ilvl w:val="0"/>
          <w:numId w:val="15"/>
        </w:numPr>
        <w:ind w:left="0" w:right="-1" w:firstLine="709"/>
        <w:rPr>
          <w:rFonts w:cs="Times New Roman"/>
          <w:szCs w:val="28"/>
        </w:rPr>
      </w:pPr>
      <w:bookmarkStart w:id="24" w:name="100302"/>
      <w:bookmarkEnd w:id="24"/>
      <w:r w:rsidRPr="00FB53FC">
        <w:rPr>
          <w:rFonts w:cs="Times New Roman"/>
          <w:szCs w:val="28"/>
        </w:rPr>
        <w:t>выполнение аналитической работы по подготовке объектовых документов по физической защите РВ, РИ, ПХ;</w:t>
      </w:r>
    </w:p>
    <w:p w14:paraId="01DB427B" w14:textId="77777777" w:rsidR="002A2F7A" w:rsidRPr="00FB53FC" w:rsidRDefault="002A2F7A" w:rsidP="00FB53FC">
      <w:pPr>
        <w:pStyle w:val="ae"/>
        <w:numPr>
          <w:ilvl w:val="0"/>
          <w:numId w:val="15"/>
        </w:numPr>
        <w:ind w:left="0" w:right="-1" w:firstLine="709"/>
        <w:rPr>
          <w:rFonts w:cs="Times New Roman"/>
          <w:szCs w:val="28"/>
        </w:rPr>
      </w:pPr>
      <w:bookmarkStart w:id="25" w:name="100303"/>
      <w:bookmarkEnd w:id="25"/>
      <w:r w:rsidRPr="00FB53FC">
        <w:rPr>
          <w:rFonts w:cs="Times New Roman"/>
          <w:szCs w:val="28"/>
        </w:rPr>
        <w:t xml:space="preserve">организация и осуществление объектового </w:t>
      </w:r>
      <w:proofErr w:type="gramStart"/>
      <w:r w:rsidRPr="00FB53FC">
        <w:rPr>
          <w:rFonts w:cs="Times New Roman"/>
          <w:szCs w:val="28"/>
        </w:rPr>
        <w:t>контроля за</w:t>
      </w:r>
      <w:proofErr w:type="gramEnd"/>
      <w:r w:rsidRPr="00FB53FC">
        <w:rPr>
          <w:rFonts w:cs="Times New Roman"/>
          <w:szCs w:val="28"/>
        </w:rPr>
        <w:t xml:space="preserve"> выполнением требований к обеспечению физической защиты РВ, РИ, ПХ.</w:t>
      </w:r>
    </w:p>
    <w:p w14:paraId="53921018" w14:textId="05064A26" w:rsidR="002A2F7A" w:rsidRPr="00FB53FC" w:rsidRDefault="002A2F7A" w:rsidP="00FB53FC">
      <w:pPr>
        <w:ind w:right="-1"/>
        <w:rPr>
          <w:rFonts w:cs="Times New Roman"/>
          <w:sz w:val="28"/>
          <w:szCs w:val="28"/>
        </w:rPr>
      </w:pPr>
      <w:bookmarkStart w:id="26" w:name="100304"/>
      <w:bookmarkEnd w:id="26"/>
      <w:r w:rsidRPr="00FB53FC">
        <w:rPr>
          <w:rFonts w:cs="Times New Roman"/>
          <w:sz w:val="28"/>
          <w:szCs w:val="28"/>
        </w:rPr>
        <w:t xml:space="preserve">В разделе </w:t>
      </w:r>
      <w:r w:rsidR="00730E9E" w:rsidRPr="00FB53FC">
        <w:rPr>
          <w:rFonts w:cs="Times New Roman"/>
          <w:sz w:val="28"/>
          <w:szCs w:val="28"/>
        </w:rPr>
        <w:t>«</w:t>
      </w:r>
      <w:r w:rsidRPr="00FB53FC">
        <w:rPr>
          <w:rFonts w:cs="Times New Roman"/>
          <w:sz w:val="28"/>
          <w:szCs w:val="28"/>
        </w:rPr>
        <w:t>Основные функции службы безопасности</w:t>
      </w:r>
      <w:r w:rsidR="00730E9E" w:rsidRPr="00FB53FC">
        <w:rPr>
          <w:rFonts w:cs="Times New Roman"/>
          <w:sz w:val="28"/>
          <w:szCs w:val="28"/>
        </w:rPr>
        <w:t>»</w:t>
      </w:r>
      <w:r w:rsidRPr="00FB53FC">
        <w:rPr>
          <w:rFonts w:cs="Times New Roman"/>
          <w:sz w:val="28"/>
          <w:szCs w:val="28"/>
        </w:rPr>
        <w:t xml:space="preserve"> указываются функции, выполняемые службой безопасности для решения поставленных перед ней задач, в том числе:</w:t>
      </w:r>
    </w:p>
    <w:p w14:paraId="25805764" w14:textId="77777777" w:rsidR="002A2F7A" w:rsidRPr="00FB53FC" w:rsidRDefault="002A2F7A" w:rsidP="00FB53FC">
      <w:pPr>
        <w:pStyle w:val="ae"/>
        <w:numPr>
          <w:ilvl w:val="0"/>
          <w:numId w:val="16"/>
        </w:numPr>
        <w:ind w:left="0" w:right="-1" w:firstLine="709"/>
        <w:rPr>
          <w:rFonts w:cs="Times New Roman"/>
          <w:szCs w:val="28"/>
        </w:rPr>
      </w:pPr>
      <w:bookmarkStart w:id="27" w:name="100305"/>
      <w:bookmarkEnd w:id="27"/>
      <w:r w:rsidRPr="00FB53FC">
        <w:rPr>
          <w:rFonts w:cs="Times New Roman"/>
          <w:szCs w:val="28"/>
        </w:rPr>
        <w:t>установление угрозы и модели нарушителей для радиационных объектов и обновление угроз при получении информации от компетентных органов об их изменении;</w:t>
      </w:r>
    </w:p>
    <w:p w14:paraId="47A56CAC" w14:textId="77777777" w:rsidR="002A2F7A" w:rsidRPr="00FB53FC" w:rsidRDefault="002A2F7A" w:rsidP="00FB53FC">
      <w:pPr>
        <w:pStyle w:val="ae"/>
        <w:numPr>
          <w:ilvl w:val="0"/>
          <w:numId w:val="16"/>
        </w:numPr>
        <w:ind w:left="0" w:right="-1" w:firstLine="709"/>
        <w:rPr>
          <w:rFonts w:cs="Times New Roman"/>
          <w:szCs w:val="28"/>
        </w:rPr>
      </w:pPr>
      <w:bookmarkStart w:id="28" w:name="100306"/>
      <w:bookmarkEnd w:id="28"/>
      <w:r w:rsidRPr="00FB53FC">
        <w:rPr>
          <w:rFonts w:cs="Times New Roman"/>
          <w:szCs w:val="28"/>
        </w:rPr>
        <w:t xml:space="preserve">организация и </w:t>
      </w:r>
      <w:proofErr w:type="gramStart"/>
      <w:r w:rsidRPr="00FB53FC">
        <w:rPr>
          <w:rFonts w:cs="Times New Roman"/>
          <w:szCs w:val="28"/>
        </w:rPr>
        <w:t>контроль за</w:t>
      </w:r>
      <w:proofErr w:type="gramEnd"/>
      <w:r w:rsidRPr="00FB53FC">
        <w:rPr>
          <w:rFonts w:cs="Times New Roman"/>
          <w:szCs w:val="28"/>
        </w:rPr>
        <w:t xml:space="preserve"> осуществлением самоохраны на радиационных объектах;</w:t>
      </w:r>
    </w:p>
    <w:p w14:paraId="3046D80E" w14:textId="77777777" w:rsidR="002A2F7A" w:rsidRPr="00FB53FC" w:rsidRDefault="002A2F7A" w:rsidP="00FB53FC">
      <w:pPr>
        <w:pStyle w:val="ae"/>
        <w:numPr>
          <w:ilvl w:val="0"/>
          <w:numId w:val="16"/>
        </w:numPr>
        <w:ind w:left="0" w:right="-1" w:firstLine="709"/>
        <w:rPr>
          <w:rFonts w:cs="Times New Roman"/>
          <w:szCs w:val="28"/>
        </w:rPr>
      </w:pPr>
      <w:bookmarkStart w:id="29" w:name="100307"/>
      <w:bookmarkEnd w:id="29"/>
      <w:r w:rsidRPr="00FB53FC">
        <w:rPr>
          <w:rFonts w:cs="Times New Roman"/>
          <w:szCs w:val="28"/>
        </w:rPr>
        <w:t xml:space="preserve">организация и </w:t>
      </w:r>
      <w:proofErr w:type="gramStart"/>
      <w:r w:rsidRPr="00FB53FC">
        <w:rPr>
          <w:rFonts w:cs="Times New Roman"/>
          <w:szCs w:val="28"/>
        </w:rPr>
        <w:t>контроль за</w:t>
      </w:r>
      <w:proofErr w:type="gramEnd"/>
      <w:r w:rsidRPr="00FB53FC">
        <w:rPr>
          <w:rFonts w:cs="Times New Roman"/>
          <w:szCs w:val="28"/>
        </w:rPr>
        <w:t xml:space="preserve"> закрытием, опломбированием и сдачей под охрану стационарных РИ на территории объектов;</w:t>
      </w:r>
    </w:p>
    <w:p w14:paraId="28DB5533" w14:textId="77777777" w:rsidR="002A2F7A" w:rsidRPr="00FB53FC" w:rsidRDefault="002A2F7A" w:rsidP="00FB53FC">
      <w:pPr>
        <w:pStyle w:val="ae"/>
        <w:numPr>
          <w:ilvl w:val="0"/>
          <w:numId w:val="16"/>
        </w:numPr>
        <w:ind w:left="0" w:right="-1" w:firstLine="709"/>
        <w:rPr>
          <w:rFonts w:cs="Times New Roman"/>
          <w:szCs w:val="28"/>
        </w:rPr>
      </w:pPr>
      <w:bookmarkStart w:id="30" w:name="100308"/>
      <w:bookmarkEnd w:id="30"/>
      <w:r w:rsidRPr="00FB53FC">
        <w:rPr>
          <w:rFonts w:cs="Times New Roman"/>
          <w:szCs w:val="28"/>
        </w:rPr>
        <w:t xml:space="preserve">организация и </w:t>
      </w:r>
      <w:proofErr w:type="gramStart"/>
      <w:r w:rsidRPr="00FB53FC">
        <w:rPr>
          <w:rFonts w:cs="Times New Roman"/>
          <w:szCs w:val="28"/>
        </w:rPr>
        <w:t>контроль за</w:t>
      </w:r>
      <w:proofErr w:type="gramEnd"/>
      <w:r w:rsidRPr="00FB53FC">
        <w:rPr>
          <w:rFonts w:cs="Times New Roman"/>
          <w:szCs w:val="28"/>
        </w:rPr>
        <w:t xml:space="preserve"> обращением с ключами, замками и пломбирами от входов в здания и помещения размещения РВ и РИ;</w:t>
      </w:r>
    </w:p>
    <w:p w14:paraId="01603D47" w14:textId="77777777" w:rsidR="002A2F7A" w:rsidRPr="00FB53FC" w:rsidRDefault="002A2F7A" w:rsidP="00FB53FC">
      <w:pPr>
        <w:pStyle w:val="ae"/>
        <w:numPr>
          <w:ilvl w:val="0"/>
          <w:numId w:val="16"/>
        </w:numPr>
        <w:ind w:left="0" w:right="-1" w:firstLine="709"/>
        <w:rPr>
          <w:rFonts w:cs="Times New Roman"/>
          <w:szCs w:val="28"/>
        </w:rPr>
      </w:pPr>
      <w:bookmarkStart w:id="31" w:name="100309"/>
      <w:bookmarkEnd w:id="31"/>
      <w:r w:rsidRPr="00FB53FC">
        <w:rPr>
          <w:rFonts w:cs="Times New Roman"/>
          <w:szCs w:val="28"/>
        </w:rPr>
        <w:lastRenderedPageBreak/>
        <w:t xml:space="preserve">организация и контроль за обращением с </w:t>
      </w:r>
      <w:proofErr w:type="gramStart"/>
      <w:r w:rsidRPr="00FB53FC">
        <w:rPr>
          <w:rFonts w:cs="Times New Roman"/>
          <w:szCs w:val="28"/>
        </w:rPr>
        <w:t>мобильными</w:t>
      </w:r>
      <w:proofErr w:type="gramEnd"/>
      <w:r w:rsidRPr="00FB53FC">
        <w:rPr>
          <w:rFonts w:cs="Times New Roman"/>
          <w:szCs w:val="28"/>
        </w:rPr>
        <w:t xml:space="preserve"> РИ на территории радиационных объектов вне мест их хранения;</w:t>
      </w:r>
    </w:p>
    <w:p w14:paraId="641B85A9" w14:textId="77777777" w:rsidR="002A2F7A" w:rsidRPr="00FB53FC" w:rsidRDefault="002A2F7A" w:rsidP="00FB53FC">
      <w:pPr>
        <w:pStyle w:val="ae"/>
        <w:numPr>
          <w:ilvl w:val="0"/>
          <w:numId w:val="16"/>
        </w:numPr>
        <w:ind w:left="0" w:right="-1" w:firstLine="709"/>
        <w:rPr>
          <w:rFonts w:cs="Times New Roman"/>
          <w:szCs w:val="28"/>
        </w:rPr>
      </w:pPr>
      <w:bookmarkStart w:id="32" w:name="100310"/>
      <w:bookmarkEnd w:id="32"/>
      <w:r w:rsidRPr="00FB53FC">
        <w:rPr>
          <w:rFonts w:cs="Times New Roman"/>
          <w:szCs w:val="28"/>
        </w:rPr>
        <w:t xml:space="preserve">организация и контроль за обращением с </w:t>
      </w:r>
      <w:proofErr w:type="gramStart"/>
      <w:r w:rsidRPr="00FB53FC">
        <w:rPr>
          <w:rFonts w:cs="Times New Roman"/>
          <w:szCs w:val="28"/>
        </w:rPr>
        <w:t>мобильными</w:t>
      </w:r>
      <w:proofErr w:type="gramEnd"/>
      <w:r w:rsidRPr="00FB53FC">
        <w:rPr>
          <w:rFonts w:cs="Times New Roman"/>
          <w:szCs w:val="28"/>
        </w:rPr>
        <w:t xml:space="preserve"> РИ за территорией радиационных объектов;</w:t>
      </w:r>
    </w:p>
    <w:p w14:paraId="0EE39F6E" w14:textId="77777777" w:rsidR="002A2F7A" w:rsidRPr="00FB53FC" w:rsidRDefault="002A2F7A" w:rsidP="00FB53FC">
      <w:pPr>
        <w:pStyle w:val="ae"/>
        <w:numPr>
          <w:ilvl w:val="0"/>
          <w:numId w:val="16"/>
        </w:numPr>
        <w:ind w:left="0" w:right="-1" w:firstLine="709"/>
        <w:rPr>
          <w:rFonts w:cs="Times New Roman"/>
          <w:szCs w:val="28"/>
        </w:rPr>
      </w:pPr>
      <w:bookmarkStart w:id="33" w:name="100311"/>
      <w:bookmarkEnd w:id="33"/>
      <w:r w:rsidRPr="00FB53FC">
        <w:rPr>
          <w:rFonts w:cs="Times New Roman"/>
          <w:szCs w:val="28"/>
        </w:rPr>
        <w:t xml:space="preserve">организация и осуществление объектового </w:t>
      </w:r>
      <w:proofErr w:type="gramStart"/>
      <w:r w:rsidRPr="00FB53FC">
        <w:rPr>
          <w:rFonts w:cs="Times New Roman"/>
          <w:szCs w:val="28"/>
        </w:rPr>
        <w:t>контроля за</w:t>
      </w:r>
      <w:proofErr w:type="gramEnd"/>
      <w:r w:rsidRPr="00FB53FC">
        <w:rPr>
          <w:rFonts w:cs="Times New Roman"/>
          <w:szCs w:val="28"/>
        </w:rPr>
        <w:t xml:space="preserve"> выполнением требований к физической защите РВ, РИ, ПХ на радиационных объектах;</w:t>
      </w:r>
    </w:p>
    <w:p w14:paraId="4D6807A4" w14:textId="77777777" w:rsidR="002A2F7A" w:rsidRPr="00FB53FC" w:rsidRDefault="002A2F7A" w:rsidP="00FB53FC">
      <w:pPr>
        <w:pStyle w:val="ae"/>
        <w:numPr>
          <w:ilvl w:val="0"/>
          <w:numId w:val="16"/>
        </w:numPr>
        <w:ind w:left="0" w:right="-1" w:firstLine="709"/>
        <w:rPr>
          <w:rFonts w:cs="Times New Roman"/>
          <w:szCs w:val="28"/>
        </w:rPr>
      </w:pPr>
      <w:bookmarkStart w:id="34" w:name="100312"/>
      <w:bookmarkEnd w:id="34"/>
      <w:r w:rsidRPr="00FB53FC">
        <w:rPr>
          <w:rFonts w:cs="Times New Roman"/>
          <w:szCs w:val="28"/>
        </w:rPr>
        <w:t xml:space="preserve">организация и </w:t>
      </w:r>
      <w:proofErr w:type="gramStart"/>
      <w:r w:rsidRPr="00FB53FC">
        <w:rPr>
          <w:rFonts w:cs="Times New Roman"/>
          <w:szCs w:val="28"/>
        </w:rPr>
        <w:t>контроль за</w:t>
      </w:r>
      <w:proofErr w:type="gramEnd"/>
      <w:r w:rsidRPr="00FB53FC">
        <w:rPr>
          <w:rFonts w:cs="Times New Roman"/>
          <w:szCs w:val="28"/>
        </w:rPr>
        <w:t xml:space="preserve"> мерами реагирования при обнаружении несанкционированных действий с РВ и РИ;</w:t>
      </w:r>
    </w:p>
    <w:p w14:paraId="2AF9FFC3" w14:textId="77777777" w:rsidR="002A2F7A" w:rsidRPr="00FB53FC" w:rsidRDefault="002A2F7A" w:rsidP="00FB53FC">
      <w:pPr>
        <w:pStyle w:val="ae"/>
        <w:numPr>
          <w:ilvl w:val="0"/>
          <w:numId w:val="16"/>
        </w:numPr>
        <w:ind w:left="0" w:right="-1" w:firstLine="709"/>
        <w:rPr>
          <w:rFonts w:cs="Times New Roman"/>
          <w:szCs w:val="28"/>
        </w:rPr>
      </w:pPr>
      <w:bookmarkStart w:id="35" w:name="100313"/>
      <w:bookmarkEnd w:id="35"/>
      <w:proofErr w:type="gramStart"/>
      <w:r w:rsidRPr="00FB53FC">
        <w:rPr>
          <w:rFonts w:cs="Times New Roman"/>
          <w:szCs w:val="28"/>
        </w:rPr>
        <w:t>контроль за</w:t>
      </w:r>
      <w:proofErr w:type="gramEnd"/>
      <w:r w:rsidRPr="00FB53FC">
        <w:rPr>
          <w:rFonts w:cs="Times New Roman"/>
          <w:szCs w:val="28"/>
        </w:rPr>
        <w:t xml:space="preserve"> осуществлением охраны РВ, РИ, ПХ на радиационных объектах;</w:t>
      </w:r>
    </w:p>
    <w:p w14:paraId="53D5A5DE" w14:textId="77777777" w:rsidR="002A2F7A" w:rsidRPr="00FB53FC" w:rsidRDefault="002A2F7A" w:rsidP="00FB53FC">
      <w:pPr>
        <w:pStyle w:val="ae"/>
        <w:numPr>
          <w:ilvl w:val="0"/>
          <w:numId w:val="16"/>
        </w:numPr>
        <w:ind w:left="0" w:right="-1" w:firstLine="709"/>
        <w:rPr>
          <w:rFonts w:cs="Times New Roman"/>
          <w:szCs w:val="28"/>
        </w:rPr>
      </w:pPr>
      <w:bookmarkStart w:id="36" w:name="100314"/>
      <w:bookmarkEnd w:id="36"/>
      <w:r w:rsidRPr="00FB53FC">
        <w:rPr>
          <w:rFonts w:cs="Times New Roman"/>
          <w:szCs w:val="28"/>
        </w:rPr>
        <w:t xml:space="preserve">организация и контроль за выполнением процедур контроля и управления доступом в защищенную зону и в здания ПХ, помещения с РВ, РИ, </w:t>
      </w:r>
      <w:proofErr w:type="gramStart"/>
      <w:r w:rsidRPr="00FB53FC">
        <w:rPr>
          <w:rFonts w:cs="Times New Roman"/>
          <w:szCs w:val="28"/>
        </w:rPr>
        <w:t>мобильными</w:t>
      </w:r>
      <w:proofErr w:type="gramEnd"/>
      <w:r w:rsidRPr="00FB53FC">
        <w:rPr>
          <w:rFonts w:cs="Times New Roman"/>
          <w:szCs w:val="28"/>
        </w:rPr>
        <w:t xml:space="preserve"> РИ;</w:t>
      </w:r>
    </w:p>
    <w:p w14:paraId="4649212C" w14:textId="77777777" w:rsidR="002A2F7A" w:rsidRPr="00FB53FC" w:rsidRDefault="002A2F7A" w:rsidP="00FB53FC">
      <w:pPr>
        <w:pStyle w:val="ae"/>
        <w:numPr>
          <w:ilvl w:val="0"/>
          <w:numId w:val="16"/>
        </w:numPr>
        <w:ind w:left="0" w:right="-1" w:firstLine="709"/>
        <w:rPr>
          <w:rFonts w:cs="Times New Roman"/>
          <w:szCs w:val="28"/>
        </w:rPr>
      </w:pPr>
      <w:bookmarkStart w:id="37" w:name="100315"/>
      <w:bookmarkEnd w:id="37"/>
      <w:r w:rsidRPr="00FB53FC">
        <w:rPr>
          <w:rFonts w:cs="Times New Roman"/>
          <w:szCs w:val="28"/>
        </w:rPr>
        <w:t xml:space="preserve">организация и обеспечение изготовления и выдачи пропусков, </w:t>
      </w:r>
      <w:proofErr w:type="gramStart"/>
      <w:r w:rsidRPr="00FB53FC">
        <w:rPr>
          <w:rFonts w:cs="Times New Roman"/>
          <w:szCs w:val="28"/>
        </w:rPr>
        <w:t>контроля за</w:t>
      </w:r>
      <w:proofErr w:type="gramEnd"/>
      <w:r w:rsidRPr="00FB53FC">
        <w:rPr>
          <w:rFonts w:cs="Times New Roman"/>
          <w:szCs w:val="28"/>
        </w:rPr>
        <w:t xml:space="preserve"> их использованием, сохранностью и ведением учетных документов по изготовлению, выдаче и сдаче пропусков;</w:t>
      </w:r>
    </w:p>
    <w:p w14:paraId="7E8A618F" w14:textId="77777777" w:rsidR="002A2F7A" w:rsidRPr="00FB53FC" w:rsidRDefault="002A2F7A" w:rsidP="00FB53FC">
      <w:pPr>
        <w:pStyle w:val="ae"/>
        <w:numPr>
          <w:ilvl w:val="0"/>
          <w:numId w:val="16"/>
        </w:numPr>
        <w:ind w:left="0" w:right="-1" w:firstLine="709"/>
        <w:rPr>
          <w:rFonts w:cs="Times New Roman"/>
          <w:szCs w:val="28"/>
        </w:rPr>
      </w:pPr>
      <w:bookmarkStart w:id="38" w:name="100316"/>
      <w:bookmarkEnd w:id="38"/>
      <w:r w:rsidRPr="00FB53FC">
        <w:rPr>
          <w:rFonts w:cs="Times New Roman"/>
          <w:szCs w:val="28"/>
        </w:rPr>
        <w:t>разработка и принятие компенсирующих мер при нарушениях в системе физической защиты на радиационных объектах;</w:t>
      </w:r>
    </w:p>
    <w:p w14:paraId="1DCD9D38" w14:textId="77777777" w:rsidR="002A2F7A" w:rsidRPr="00FB53FC" w:rsidRDefault="002A2F7A" w:rsidP="00FB53FC">
      <w:pPr>
        <w:pStyle w:val="ae"/>
        <w:numPr>
          <w:ilvl w:val="0"/>
          <w:numId w:val="16"/>
        </w:numPr>
        <w:ind w:left="0" w:right="-1" w:firstLine="709"/>
        <w:rPr>
          <w:rFonts w:cs="Times New Roman"/>
          <w:szCs w:val="28"/>
        </w:rPr>
      </w:pPr>
      <w:bookmarkStart w:id="39" w:name="100317"/>
      <w:bookmarkEnd w:id="39"/>
      <w:r w:rsidRPr="00FB53FC">
        <w:rPr>
          <w:rFonts w:cs="Times New Roman"/>
          <w:szCs w:val="28"/>
        </w:rPr>
        <w:t xml:space="preserve">организация и </w:t>
      </w:r>
      <w:proofErr w:type="gramStart"/>
      <w:r w:rsidRPr="00FB53FC">
        <w:rPr>
          <w:rFonts w:cs="Times New Roman"/>
          <w:szCs w:val="28"/>
        </w:rPr>
        <w:t>контроль за</w:t>
      </w:r>
      <w:proofErr w:type="gramEnd"/>
      <w:r w:rsidRPr="00FB53FC">
        <w:rPr>
          <w:rFonts w:cs="Times New Roman"/>
          <w:szCs w:val="28"/>
        </w:rPr>
        <w:t xml:space="preserve"> выполнением мер технической эксплуатации инженерно-технических средств физической защиты;</w:t>
      </w:r>
    </w:p>
    <w:p w14:paraId="741520F7" w14:textId="77777777" w:rsidR="002A2F7A" w:rsidRPr="00FB53FC" w:rsidRDefault="002A2F7A" w:rsidP="00FB53FC">
      <w:pPr>
        <w:pStyle w:val="ae"/>
        <w:numPr>
          <w:ilvl w:val="0"/>
          <w:numId w:val="16"/>
        </w:numPr>
        <w:ind w:left="0" w:right="-1" w:firstLine="709"/>
        <w:rPr>
          <w:rFonts w:cs="Times New Roman"/>
          <w:szCs w:val="28"/>
        </w:rPr>
      </w:pPr>
      <w:bookmarkStart w:id="40" w:name="100318"/>
      <w:bookmarkEnd w:id="40"/>
      <w:r w:rsidRPr="00FB53FC">
        <w:rPr>
          <w:rFonts w:cs="Times New Roman"/>
          <w:szCs w:val="28"/>
        </w:rPr>
        <w:t>организация и контроль за применением сре</w:t>
      </w:r>
      <w:proofErr w:type="gramStart"/>
      <w:r w:rsidRPr="00FB53FC">
        <w:rPr>
          <w:rFonts w:cs="Times New Roman"/>
          <w:szCs w:val="28"/>
        </w:rPr>
        <w:t>дств св</w:t>
      </w:r>
      <w:proofErr w:type="gramEnd"/>
      <w:r w:rsidRPr="00FB53FC">
        <w:rPr>
          <w:rFonts w:cs="Times New Roman"/>
          <w:szCs w:val="28"/>
        </w:rPr>
        <w:t>язи на радиационных объектах;</w:t>
      </w:r>
    </w:p>
    <w:p w14:paraId="699EA9B3" w14:textId="77777777" w:rsidR="002A2F7A" w:rsidRPr="00FB53FC" w:rsidRDefault="002A2F7A" w:rsidP="00FB53FC">
      <w:pPr>
        <w:pStyle w:val="ae"/>
        <w:numPr>
          <w:ilvl w:val="0"/>
          <w:numId w:val="16"/>
        </w:numPr>
        <w:ind w:left="0" w:right="-1" w:firstLine="709"/>
        <w:rPr>
          <w:rFonts w:cs="Times New Roman"/>
          <w:szCs w:val="28"/>
        </w:rPr>
      </w:pPr>
      <w:bookmarkStart w:id="41" w:name="100319"/>
      <w:bookmarkEnd w:id="41"/>
      <w:r w:rsidRPr="00FB53FC">
        <w:rPr>
          <w:rFonts w:cs="Times New Roman"/>
          <w:szCs w:val="28"/>
        </w:rPr>
        <w:t xml:space="preserve">участие в розыске </w:t>
      </w:r>
      <w:proofErr w:type="gramStart"/>
      <w:r w:rsidRPr="00FB53FC">
        <w:rPr>
          <w:rFonts w:cs="Times New Roman"/>
          <w:szCs w:val="28"/>
        </w:rPr>
        <w:t>пропавших</w:t>
      </w:r>
      <w:proofErr w:type="gramEnd"/>
      <w:r w:rsidRPr="00FB53FC">
        <w:rPr>
          <w:rFonts w:cs="Times New Roman"/>
          <w:szCs w:val="28"/>
        </w:rPr>
        <w:t xml:space="preserve"> и похищенных РВ и РИ.</w:t>
      </w:r>
    </w:p>
    <w:p w14:paraId="06E12F8B" w14:textId="4546F8E1" w:rsidR="002A2F7A" w:rsidRPr="00FB53FC" w:rsidRDefault="002A2F7A" w:rsidP="00FB53FC">
      <w:pPr>
        <w:ind w:right="-1"/>
        <w:rPr>
          <w:rFonts w:cs="Times New Roman"/>
          <w:sz w:val="28"/>
          <w:szCs w:val="28"/>
        </w:rPr>
      </w:pPr>
      <w:bookmarkStart w:id="42" w:name="100320"/>
      <w:bookmarkEnd w:id="42"/>
      <w:r w:rsidRPr="00FB53FC">
        <w:rPr>
          <w:rFonts w:cs="Times New Roman"/>
          <w:sz w:val="28"/>
          <w:szCs w:val="28"/>
        </w:rPr>
        <w:t xml:space="preserve">В разделе </w:t>
      </w:r>
      <w:r w:rsidR="00730E9E" w:rsidRPr="00FB53FC">
        <w:rPr>
          <w:rFonts w:cs="Times New Roman"/>
          <w:sz w:val="28"/>
          <w:szCs w:val="28"/>
        </w:rPr>
        <w:t>«</w:t>
      </w:r>
      <w:r w:rsidRPr="00FB53FC">
        <w:rPr>
          <w:rFonts w:cs="Times New Roman"/>
          <w:sz w:val="28"/>
          <w:szCs w:val="28"/>
        </w:rPr>
        <w:t>Структура службы безопасности</w:t>
      </w:r>
      <w:r w:rsidR="00730E9E" w:rsidRPr="00FB53FC">
        <w:rPr>
          <w:rFonts w:cs="Times New Roman"/>
          <w:sz w:val="28"/>
          <w:szCs w:val="28"/>
        </w:rPr>
        <w:t>»</w:t>
      </w:r>
      <w:r w:rsidRPr="00FB53FC">
        <w:rPr>
          <w:rFonts w:cs="Times New Roman"/>
          <w:sz w:val="28"/>
          <w:szCs w:val="28"/>
        </w:rPr>
        <w:t xml:space="preserve"> в виде схемы </w:t>
      </w:r>
      <w:r w:rsidR="00357C8A" w:rsidRPr="00FB53FC">
        <w:rPr>
          <w:rFonts w:cs="Times New Roman"/>
          <w:sz w:val="28"/>
          <w:szCs w:val="28"/>
        </w:rPr>
        <w:t>п</w:t>
      </w:r>
      <w:r w:rsidR="002865A7" w:rsidRPr="00FB53FC">
        <w:rPr>
          <w:rFonts w:cs="Times New Roman"/>
          <w:sz w:val="28"/>
          <w:szCs w:val="28"/>
        </w:rPr>
        <w:t>ри</w:t>
      </w:r>
      <w:r w:rsidR="00357C8A" w:rsidRPr="00FB53FC">
        <w:rPr>
          <w:rFonts w:cs="Times New Roman"/>
          <w:sz w:val="28"/>
          <w:szCs w:val="28"/>
        </w:rPr>
        <w:t xml:space="preserve">водится </w:t>
      </w:r>
      <w:r w:rsidRPr="00FB53FC">
        <w:rPr>
          <w:rFonts w:cs="Times New Roman"/>
          <w:sz w:val="28"/>
          <w:szCs w:val="28"/>
        </w:rPr>
        <w:t>штатн</w:t>
      </w:r>
      <w:r w:rsidR="002865A7" w:rsidRPr="00FB53FC">
        <w:rPr>
          <w:rFonts w:cs="Times New Roman"/>
          <w:sz w:val="28"/>
          <w:szCs w:val="28"/>
        </w:rPr>
        <w:t>ая</w:t>
      </w:r>
      <w:r w:rsidRPr="00FB53FC">
        <w:rPr>
          <w:rFonts w:cs="Times New Roman"/>
          <w:sz w:val="28"/>
          <w:szCs w:val="28"/>
        </w:rPr>
        <w:t xml:space="preserve"> структур</w:t>
      </w:r>
      <w:r w:rsidR="002865A7" w:rsidRPr="00FB53FC">
        <w:rPr>
          <w:rFonts w:cs="Times New Roman"/>
          <w:sz w:val="28"/>
          <w:szCs w:val="28"/>
        </w:rPr>
        <w:t>а</w:t>
      </w:r>
      <w:r w:rsidRPr="00FB53FC">
        <w:rPr>
          <w:rFonts w:cs="Times New Roman"/>
          <w:sz w:val="28"/>
          <w:szCs w:val="28"/>
        </w:rPr>
        <w:t xml:space="preserve"> службы </w:t>
      </w:r>
      <w:proofErr w:type="gramStart"/>
      <w:r w:rsidRPr="00FB53FC">
        <w:rPr>
          <w:rFonts w:cs="Times New Roman"/>
          <w:sz w:val="28"/>
          <w:szCs w:val="28"/>
        </w:rPr>
        <w:t>безопасности</w:t>
      </w:r>
      <w:proofErr w:type="gramEnd"/>
      <w:r w:rsidRPr="00FB53FC">
        <w:rPr>
          <w:rFonts w:cs="Times New Roman"/>
          <w:sz w:val="28"/>
          <w:szCs w:val="28"/>
        </w:rPr>
        <w:t xml:space="preserve"> и указ</w:t>
      </w:r>
      <w:r w:rsidR="002865A7" w:rsidRPr="00FB53FC">
        <w:rPr>
          <w:rFonts w:cs="Times New Roman"/>
          <w:sz w:val="28"/>
          <w:szCs w:val="28"/>
        </w:rPr>
        <w:t xml:space="preserve">ываются </w:t>
      </w:r>
      <w:r w:rsidRPr="00FB53FC">
        <w:rPr>
          <w:rFonts w:cs="Times New Roman"/>
          <w:sz w:val="28"/>
          <w:szCs w:val="28"/>
        </w:rPr>
        <w:t>численность и должности ее работников.</w:t>
      </w:r>
    </w:p>
    <w:p w14:paraId="07E9901C" w14:textId="29F6B1F2" w:rsidR="002A2F7A" w:rsidRPr="00FB53FC" w:rsidRDefault="002A2F7A" w:rsidP="00FB53FC">
      <w:pPr>
        <w:ind w:right="-1"/>
        <w:rPr>
          <w:rFonts w:cs="Times New Roman"/>
          <w:sz w:val="28"/>
          <w:szCs w:val="28"/>
        </w:rPr>
      </w:pPr>
      <w:bookmarkStart w:id="43" w:name="100321"/>
      <w:bookmarkEnd w:id="43"/>
      <w:r w:rsidRPr="00FB53FC">
        <w:rPr>
          <w:rFonts w:cs="Times New Roman"/>
          <w:sz w:val="28"/>
          <w:szCs w:val="28"/>
        </w:rPr>
        <w:t xml:space="preserve">В разделе </w:t>
      </w:r>
      <w:r w:rsidR="00730E9E" w:rsidRPr="00FB53FC">
        <w:rPr>
          <w:rFonts w:cs="Times New Roman"/>
          <w:sz w:val="28"/>
          <w:szCs w:val="28"/>
        </w:rPr>
        <w:t>«</w:t>
      </w:r>
      <w:r w:rsidRPr="00FB53FC">
        <w:rPr>
          <w:rFonts w:cs="Times New Roman"/>
          <w:sz w:val="28"/>
          <w:szCs w:val="28"/>
        </w:rPr>
        <w:t>Обеспечение функционирования службы безопасности</w:t>
      </w:r>
      <w:r w:rsidR="00730E9E" w:rsidRPr="00FB53FC">
        <w:rPr>
          <w:rFonts w:cs="Times New Roman"/>
          <w:sz w:val="28"/>
          <w:szCs w:val="28"/>
        </w:rPr>
        <w:t>»</w:t>
      </w:r>
      <w:r w:rsidRPr="00FB53FC">
        <w:rPr>
          <w:rFonts w:cs="Times New Roman"/>
          <w:sz w:val="28"/>
          <w:szCs w:val="28"/>
        </w:rPr>
        <w:t xml:space="preserve"> представляются следующие сведения:</w:t>
      </w:r>
    </w:p>
    <w:p w14:paraId="264A46E2" w14:textId="77777777" w:rsidR="002A2F7A" w:rsidRPr="00FB53FC" w:rsidRDefault="002A2F7A" w:rsidP="00FB53FC">
      <w:pPr>
        <w:pStyle w:val="ae"/>
        <w:numPr>
          <w:ilvl w:val="0"/>
          <w:numId w:val="17"/>
        </w:numPr>
        <w:ind w:left="0" w:right="-1" w:firstLine="709"/>
        <w:rPr>
          <w:rFonts w:cs="Times New Roman"/>
          <w:szCs w:val="28"/>
        </w:rPr>
      </w:pPr>
      <w:bookmarkStart w:id="44" w:name="100322"/>
      <w:bookmarkEnd w:id="44"/>
      <w:r w:rsidRPr="00FB53FC">
        <w:rPr>
          <w:rFonts w:cs="Times New Roman"/>
          <w:szCs w:val="28"/>
        </w:rPr>
        <w:lastRenderedPageBreak/>
        <w:t>рекомендации по квалификации персонала службы безопасности с учетом занимаемых должностей;</w:t>
      </w:r>
    </w:p>
    <w:p w14:paraId="0A8E153C" w14:textId="77777777" w:rsidR="002A2F7A" w:rsidRPr="00FB53FC" w:rsidRDefault="002A2F7A" w:rsidP="00FB53FC">
      <w:pPr>
        <w:pStyle w:val="ae"/>
        <w:numPr>
          <w:ilvl w:val="0"/>
          <w:numId w:val="17"/>
        </w:numPr>
        <w:ind w:left="0" w:right="-1" w:firstLine="709"/>
        <w:rPr>
          <w:rFonts w:cs="Times New Roman"/>
          <w:szCs w:val="28"/>
        </w:rPr>
      </w:pPr>
      <w:bookmarkStart w:id="45" w:name="100323"/>
      <w:bookmarkEnd w:id="45"/>
      <w:r w:rsidRPr="00FB53FC">
        <w:rPr>
          <w:rFonts w:cs="Times New Roman"/>
          <w:szCs w:val="28"/>
        </w:rPr>
        <w:t>права и обязанности персонала службы;</w:t>
      </w:r>
    </w:p>
    <w:p w14:paraId="07D15D11" w14:textId="77777777" w:rsidR="002A2F7A" w:rsidRPr="00FB53FC" w:rsidRDefault="002A2F7A" w:rsidP="00FB53FC">
      <w:pPr>
        <w:pStyle w:val="ae"/>
        <w:numPr>
          <w:ilvl w:val="0"/>
          <w:numId w:val="17"/>
        </w:numPr>
        <w:ind w:left="0" w:right="-1" w:firstLine="709"/>
        <w:rPr>
          <w:rFonts w:cs="Times New Roman"/>
          <w:szCs w:val="28"/>
        </w:rPr>
      </w:pPr>
      <w:bookmarkStart w:id="46" w:name="100324"/>
      <w:bookmarkEnd w:id="46"/>
      <w:r w:rsidRPr="00FB53FC">
        <w:rPr>
          <w:rFonts w:cs="Times New Roman"/>
          <w:szCs w:val="28"/>
        </w:rPr>
        <w:t>особые ограничения, связанные с режимом рабочего времени, допуском к информации, составляющей государственную тайну;</w:t>
      </w:r>
    </w:p>
    <w:p w14:paraId="05EC067C" w14:textId="77777777" w:rsidR="002A2F7A" w:rsidRPr="00FB53FC" w:rsidRDefault="002A2F7A" w:rsidP="00FB53FC">
      <w:pPr>
        <w:pStyle w:val="ae"/>
        <w:numPr>
          <w:ilvl w:val="0"/>
          <w:numId w:val="17"/>
        </w:numPr>
        <w:ind w:left="0" w:right="-1" w:firstLine="709"/>
        <w:rPr>
          <w:rFonts w:cs="Times New Roman"/>
          <w:szCs w:val="28"/>
        </w:rPr>
      </w:pPr>
      <w:bookmarkStart w:id="47" w:name="100325"/>
      <w:bookmarkEnd w:id="47"/>
      <w:r w:rsidRPr="00FB53FC">
        <w:rPr>
          <w:rFonts w:cs="Times New Roman"/>
          <w:szCs w:val="28"/>
        </w:rPr>
        <w:t>материально-техническое обеспечение деятельности персонала службы безопасности (например, обеспеченность рабочими помещениями, нормативной, учебной и иной документацией, средствами связи, вычислительной техникой, оснащение специальными средствами для выполнения служебных обязанностей, форменной одеждой).</w:t>
      </w:r>
    </w:p>
    <w:p w14:paraId="749DD0F8" w14:textId="599B6676" w:rsidR="00CD3928" w:rsidRPr="00FB53FC" w:rsidRDefault="005C7E11" w:rsidP="005C7E11">
      <w:pPr>
        <w:pStyle w:val="2"/>
      </w:pPr>
      <w:bookmarkStart w:id="48" w:name="_Toc75780283"/>
      <w:r>
        <w:t xml:space="preserve">3.3. </w:t>
      </w:r>
      <w:r w:rsidR="00CD3928" w:rsidRPr="00FB53FC">
        <w:t>Требования к персоналу физической защиты</w:t>
      </w:r>
      <w:bookmarkEnd w:id="48"/>
    </w:p>
    <w:p w14:paraId="2DD56C16" w14:textId="77777777" w:rsidR="00CD3928" w:rsidRPr="00FB53FC" w:rsidRDefault="00CD3928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Персонал физической защиты должен проходить отбор и профессиональную подготовку.</w:t>
      </w:r>
    </w:p>
    <w:p w14:paraId="6FA05577" w14:textId="77777777" w:rsidR="00CD3928" w:rsidRPr="00FB53FC" w:rsidRDefault="00CD3928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b/>
          <w:bCs/>
          <w:i/>
          <w:iCs/>
          <w:sz w:val="28"/>
          <w:szCs w:val="28"/>
        </w:rPr>
        <w:t>Отбор и подготовка персонала</w:t>
      </w:r>
      <w:r w:rsidRPr="00FB53FC">
        <w:rPr>
          <w:rFonts w:cs="Times New Roman"/>
          <w:sz w:val="28"/>
          <w:szCs w:val="28"/>
        </w:rPr>
        <w:t xml:space="preserve"> физической защиты должны выполняться в соответствии с требованиями органов управления использованием атомной энергии.</w:t>
      </w:r>
    </w:p>
    <w:p w14:paraId="74FBAF63" w14:textId="77777777" w:rsidR="00CD3928" w:rsidRPr="00FB53FC" w:rsidRDefault="00CD3928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b/>
          <w:bCs/>
          <w:i/>
          <w:iCs/>
          <w:sz w:val="28"/>
          <w:szCs w:val="28"/>
        </w:rPr>
        <w:t>Отбор персонала</w:t>
      </w:r>
      <w:r w:rsidRPr="00FB53FC">
        <w:rPr>
          <w:rFonts w:cs="Times New Roman"/>
          <w:sz w:val="28"/>
          <w:szCs w:val="28"/>
        </w:rPr>
        <w:t xml:space="preserve"> физической защиты должен выполняться </w:t>
      </w:r>
      <w:bookmarkStart w:id="49" w:name="_Hlk75522385"/>
      <w:r w:rsidRPr="00FB53FC">
        <w:rPr>
          <w:rFonts w:cs="Times New Roman"/>
          <w:sz w:val="28"/>
          <w:szCs w:val="28"/>
        </w:rPr>
        <w:t xml:space="preserve">с учетом его образовательного уровня, профессиональных навыков и опыта работы, а также отсутствия медицинских противопоказаний </w:t>
      </w:r>
      <w:bookmarkEnd w:id="49"/>
      <w:r w:rsidRPr="00FB53FC">
        <w:rPr>
          <w:rFonts w:cs="Times New Roman"/>
          <w:sz w:val="28"/>
          <w:szCs w:val="28"/>
        </w:rPr>
        <w:t>к соответствующему виду деятельности, определенных нормативными правовыми актами РФ.</w:t>
      </w:r>
    </w:p>
    <w:p w14:paraId="76845E3A" w14:textId="77777777" w:rsidR="00CD3928" w:rsidRPr="00FB53FC" w:rsidRDefault="00CD3928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Эксплуатирующая организация или орган управления использованием атомной энергии </w:t>
      </w:r>
      <w:bookmarkStart w:id="50" w:name="_Hlk75522527"/>
      <w:r w:rsidRPr="00FB53FC">
        <w:rPr>
          <w:rFonts w:cs="Times New Roman"/>
          <w:sz w:val="28"/>
          <w:szCs w:val="28"/>
        </w:rPr>
        <w:t xml:space="preserve">должны разработать </w:t>
      </w:r>
      <w:r w:rsidRPr="00FB53FC">
        <w:rPr>
          <w:rFonts w:cs="Times New Roman"/>
          <w:b/>
          <w:bCs/>
          <w:i/>
          <w:iCs/>
          <w:sz w:val="28"/>
          <w:szCs w:val="28"/>
        </w:rPr>
        <w:t>квалификационные требования к соответствующей специализации персонала</w:t>
      </w:r>
      <w:r w:rsidRPr="00FB53FC">
        <w:rPr>
          <w:rFonts w:cs="Times New Roman"/>
          <w:sz w:val="28"/>
          <w:szCs w:val="28"/>
        </w:rPr>
        <w:t xml:space="preserve"> службы безопасности и работников ядерного объекта, участвующих в выполнении функций физической защиты</w:t>
      </w:r>
      <w:bookmarkEnd w:id="50"/>
      <w:r w:rsidRPr="00FB53FC">
        <w:rPr>
          <w:rFonts w:cs="Times New Roman"/>
          <w:sz w:val="28"/>
          <w:szCs w:val="28"/>
        </w:rPr>
        <w:t>.</w:t>
      </w:r>
    </w:p>
    <w:p w14:paraId="4F1FBB40" w14:textId="77777777" w:rsidR="00CD3928" w:rsidRPr="00FB53FC" w:rsidRDefault="00CD3928" w:rsidP="00FB53FC">
      <w:pPr>
        <w:ind w:right="-1"/>
        <w:rPr>
          <w:rFonts w:cs="Times New Roman"/>
          <w:sz w:val="28"/>
          <w:szCs w:val="28"/>
        </w:rPr>
      </w:pPr>
      <w:bookmarkStart w:id="51" w:name="_Hlk75522606"/>
      <w:r w:rsidRPr="00FB53FC">
        <w:rPr>
          <w:rFonts w:cs="Times New Roman"/>
          <w:b/>
          <w:bCs/>
          <w:i/>
          <w:iCs/>
          <w:sz w:val="28"/>
          <w:szCs w:val="28"/>
        </w:rPr>
        <w:t>На основе квалификационных требований</w:t>
      </w:r>
      <w:r w:rsidRPr="00FB53FC">
        <w:rPr>
          <w:rFonts w:cs="Times New Roman"/>
          <w:sz w:val="28"/>
          <w:szCs w:val="28"/>
        </w:rPr>
        <w:t xml:space="preserve"> на ядерном объекте должна быть разработана и утверждена </w:t>
      </w:r>
      <w:bookmarkStart w:id="52" w:name="_Hlk75522622"/>
      <w:bookmarkEnd w:id="51"/>
      <w:r w:rsidRPr="00FB53FC">
        <w:rPr>
          <w:rFonts w:cs="Times New Roman"/>
          <w:b/>
          <w:bCs/>
          <w:i/>
          <w:iCs/>
          <w:sz w:val="28"/>
          <w:szCs w:val="28"/>
        </w:rPr>
        <w:t>программа обучения персонала</w:t>
      </w:r>
      <w:r w:rsidRPr="00FB53FC">
        <w:rPr>
          <w:rFonts w:cs="Times New Roman"/>
          <w:sz w:val="28"/>
          <w:szCs w:val="28"/>
        </w:rPr>
        <w:t xml:space="preserve"> </w:t>
      </w:r>
      <w:r w:rsidRPr="00FB53FC">
        <w:rPr>
          <w:rFonts w:cs="Times New Roman"/>
          <w:sz w:val="28"/>
          <w:szCs w:val="28"/>
        </w:rPr>
        <w:lastRenderedPageBreak/>
        <w:t>службы безопасности и работников ядерного объекта, участвующих в выполнении функций физической защиты, на текущий год</w:t>
      </w:r>
      <w:bookmarkEnd w:id="52"/>
      <w:r w:rsidRPr="00FB53FC">
        <w:rPr>
          <w:rFonts w:cs="Times New Roman"/>
          <w:sz w:val="28"/>
          <w:szCs w:val="28"/>
        </w:rPr>
        <w:t>.</w:t>
      </w:r>
    </w:p>
    <w:p w14:paraId="0F5F5A8C" w14:textId="77777777" w:rsidR="00CD3928" w:rsidRPr="00FB53FC" w:rsidRDefault="00CD3928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r w:rsidRPr="00FB53FC">
        <w:rPr>
          <w:rFonts w:cs="Times New Roman"/>
          <w:b/>
          <w:bCs/>
          <w:i/>
          <w:iCs/>
          <w:sz w:val="28"/>
          <w:szCs w:val="28"/>
        </w:rPr>
        <w:t>В данную программу должны включаться:</w:t>
      </w:r>
    </w:p>
    <w:p w14:paraId="58216D99" w14:textId="77777777" w:rsidR="00CD3928" w:rsidRPr="00FB53FC" w:rsidRDefault="00CD3928" w:rsidP="00FB53FC">
      <w:pPr>
        <w:pStyle w:val="a"/>
        <w:ind w:right="-1" w:firstLine="709"/>
        <w:rPr>
          <w:rFonts w:cs="Times New Roman"/>
          <w:sz w:val="28"/>
          <w:szCs w:val="28"/>
        </w:rPr>
      </w:pPr>
      <w:bookmarkStart w:id="53" w:name="_Hlk75522724"/>
      <w:proofErr w:type="gramStart"/>
      <w:r w:rsidRPr="00FB53FC">
        <w:rPr>
          <w:rFonts w:cs="Times New Roman"/>
          <w:sz w:val="28"/>
          <w:szCs w:val="28"/>
        </w:rPr>
        <w:t>обучение по программам</w:t>
      </w:r>
      <w:proofErr w:type="gramEnd"/>
      <w:r w:rsidRPr="00FB53FC">
        <w:rPr>
          <w:rFonts w:cs="Times New Roman"/>
          <w:sz w:val="28"/>
          <w:szCs w:val="28"/>
        </w:rPr>
        <w:t xml:space="preserve"> профессиональной подготовки (переподготовки) по физической защите;</w:t>
      </w:r>
    </w:p>
    <w:p w14:paraId="15765E07" w14:textId="77777777" w:rsidR="00CD3928" w:rsidRPr="00FB53FC" w:rsidRDefault="00CD3928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самоподготовка</w:t>
      </w:r>
      <w:bookmarkEnd w:id="53"/>
      <w:r w:rsidRPr="00FB53FC">
        <w:rPr>
          <w:rFonts w:cs="Times New Roman"/>
          <w:sz w:val="28"/>
          <w:szCs w:val="28"/>
        </w:rPr>
        <w:t>.</w:t>
      </w:r>
    </w:p>
    <w:p w14:paraId="7901E50B" w14:textId="77777777" w:rsidR="00CD3928" w:rsidRPr="00FB53FC" w:rsidRDefault="00CD3928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b/>
          <w:bCs/>
          <w:i/>
          <w:iCs/>
          <w:sz w:val="28"/>
          <w:szCs w:val="28"/>
        </w:rPr>
        <w:t>Периодичность обучения</w:t>
      </w:r>
      <w:r w:rsidRPr="00FB53FC">
        <w:rPr>
          <w:rFonts w:cs="Times New Roman"/>
          <w:sz w:val="28"/>
          <w:szCs w:val="28"/>
        </w:rPr>
        <w:t xml:space="preserve"> (переподготовки) персонала должна составлять не менее одного раза в 3 года.</w:t>
      </w:r>
    </w:p>
    <w:p w14:paraId="58BCC12B" w14:textId="77777777" w:rsidR="00CD3928" w:rsidRPr="00FB53FC" w:rsidRDefault="00CD3928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На ядерном объекте должно быть назначено </w:t>
      </w:r>
      <w:bookmarkStart w:id="54" w:name="_Hlk75522928"/>
      <w:r w:rsidRPr="00FB53FC">
        <w:rPr>
          <w:rFonts w:cs="Times New Roman"/>
          <w:sz w:val="28"/>
          <w:szCs w:val="28"/>
        </w:rPr>
        <w:t>должностное лицо, ответственное за обучение персонала службы безопасности и работников ядерного объекта</w:t>
      </w:r>
      <w:bookmarkEnd w:id="54"/>
      <w:r w:rsidRPr="00FB53FC">
        <w:rPr>
          <w:rFonts w:cs="Times New Roman"/>
          <w:sz w:val="28"/>
          <w:szCs w:val="28"/>
        </w:rPr>
        <w:t xml:space="preserve">, участвующих в выполнении функций физической защиты. Это лицо должно </w:t>
      </w:r>
      <w:bookmarkStart w:id="55" w:name="_Hlk75522849"/>
      <w:r w:rsidRPr="00FB53FC">
        <w:rPr>
          <w:rFonts w:cs="Times New Roman"/>
          <w:sz w:val="28"/>
          <w:szCs w:val="28"/>
        </w:rPr>
        <w:t xml:space="preserve">организовывать разработку программы обучения и осуществлять </w:t>
      </w:r>
      <w:proofErr w:type="gramStart"/>
      <w:r w:rsidRPr="00FB53FC">
        <w:rPr>
          <w:rFonts w:cs="Times New Roman"/>
          <w:sz w:val="28"/>
          <w:szCs w:val="28"/>
        </w:rPr>
        <w:t>контроль за</w:t>
      </w:r>
      <w:proofErr w:type="gramEnd"/>
      <w:r w:rsidRPr="00FB53FC">
        <w:rPr>
          <w:rFonts w:cs="Times New Roman"/>
          <w:sz w:val="28"/>
          <w:szCs w:val="28"/>
        </w:rPr>
        <w:t xml:space="preserve"> обучением</w:t>
      </w:r>
      <w:bookmarkEnd w:id="55"/>
      <w:r w:rsidRPr="00FB53FC">
        <w:rPr>
          <w:rFonts w:cs="Times New Roman"/>
          <w:sz w:val="28"/>
          <w:szCs w:val="28"/>
        </w:rPr>
        <w:t>.</w:t>
      </w:r>
    </w:p>
    <w:p w14:paraId="5C4B774B" w14:textId="77777777" w:rsidR="00CD3928" w:rsidRPr="00FB53FC" w:rsidRDefault="00CD3928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b/>
          <w:bCs/>
          <w:i/>
          <w:iCs/>
          <w:sz w:val="28"/>
          <w:szCs w:val="28"/>
        </w:rPr>
        <w:t>Вновь принятые работники</w:t>
      </w:r>
      <w:r w:rsidRPr="00FB53FC">
        <w:rPr>
          <w:rFonts w:cs="Times New Roman"/>
          <w:sz w:val="28"/>
          <w:szCs w:val="28"/>
        </w:rPr>
        <w:t xml:space="preserve"> из числа персонала службы безопасности и работников ядерного объекта, участвующих в выполнении функций физической защиты, должны проходить обучение на специализированных курсах.</w:t>
      </w:r>
    </w:p>
    <w:p w14:paraId="562C6EEE" w14:textId="77777777" w:rsidR="00CD3928" w:rsidRPr="00FB53FC" w:rsidRDefault="00CD3928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Персонал физической защиты структурных подразделений ядерного объекта должен иметь должностные инструкции.</w:t>
      </w:r>
    </w:p>
    <w:p w14:paraId="01A895E1" w14:textId="2AD48D19" w:rsidR="00CD3928" w:rsidRPr="00FB53FC" w:rsidRDefault="00CD3928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Оборудование охраняемых зон, зданий, сооружений и помещений с предметами физической защиты </w:t>
      </w:r>
      <w:r w:rsidR="00A878E5" w:rsidRPr="00FB53FC">
        <w:rPr>
          <w:rFonts w:cs="Times New Roman"/>
          <w:sz w:val="28"/>
          <w:szCs w:val="28"/>
        </w:rPr>
        <w:t xml:space="preserve">должно быть оснащено </w:t>
      </w:r>
      <w:r w:rsidRPr="00FB53FC">
        <w:rPr>
          <w:rFonts w:cs="Times New Roman"/>
          <w:sz w:val="28"/>
          <w:szCs w:val="28"/>
        </w:rPr>
        <w:t>инженерно-техническими средствами физической защиты.</w:t>
      </w:r>
    </w:p>
    <w:p w14:paraId="723F21E5" w14:textId="39B6AD56" w:rsidR="002A398E" w:rsidRPr="00FB53FC" w:rsidRDefault="005C7E11" w:rsidP="005C7E11">
      <w:pPr>
        <w:pStyle w:val="2"/>
      </w:pPr>
      <w:bookmarkStart w:id="56" w:name="_Toc75780284"/>
      <w:r>
        <w:t xml:space="preserve">3.4. </w:t>
      </w:r>
      <w:r w:rsidR="000D2842" w:rsidRPr="00FB53FC">
        <w:t>О</w:t>
      </w:r>
      <w:r w:rsidR="00B82514" w:rsidRPr="00FB53FC">
        <w:t>бязанности персонала физической защиты</w:t>
      </w:r>
      <w:bookmarkEnd w:id="56"/>
    </w:p>
    <w:p w14:paraId="67D3CC86" w14:textId="286B618F" w:rsidR="00452329" w:rsidRPr="00FB53FC" w:rsidRDefault="00452329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r w:rsidRPr="00FB53FC">
        <w:rPr>
          <w:rFonts w:cs="Times New Roman"/>
          <w:b/>
          <w:bCs/>
          <w:i/>
          <w:iCs/>
          <w:sz w:val="28"/>
          <w:szCs w:val="28"/>
        </w:rPr>
        <w:t xml:space="preserve">Персонал службы физической защиты выполняет следующие обязанности: </w:t>
      </w:r>
    </w:p>
    <w:p w14:paraId="5429DF79" w14:textId="7011BCD1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bookmarkStart w:id="57" w:name="_Hlk75523133"/>
      <w:r w:rsidRPr="00FB53FC">
        <w:rPr>
          <w:rFonts w:cs="Times New Roman"/>
          <w:sz w:val="28"/>
          <w:szCs w:val="28"/>
        </w:rPr>
        <w:t>Осуществляет эксплуатацию, техническое обслуживание, своевременное устранение неисправностей оборудования физической защиты</w:t>
      </w:r>
      <w:bookmarkEnd w:id="57"/>
      <w:r w:rsidRPr="00FB53FC">
        <w:rPr>
          <w:rFonts w:cs="Times New Roman"/>
          <w:sz w:val="28"/>
          <w:szCs w:val="28"/>
        </w:rPr>
        <w:t xml:space="preserve">, ремонт и наладку оборудования систем управления физической </w:t>
      </w:r>
      <w:r w:rsidRPr="00FB53FC">
        <w:rPr>
          <w:rFonts w:cs="Times New Roman"/>
          <w:sz w:val="28"/>
          <w:szCs w:val="28"/>
        </w:rPr>
        <w:lastRenderedPageBreak/>
        <w:t xml:space="preserve">защиты и </w:t>
      </w:r>
      <w:proofErr w:type="gramStart"/>
      <w:r w:rsidRPr="00FB53FC">
        <w:rPr>
          <w:rFonts w:cs="Times New Roman"/>
          <w:sz w:val="28"/>
          <w:szCs w:val="28"/>
        </w:rPr>
        <w:t>контроль за</w:t>
      </w:r>
      <w:proofErr w:type="gramEnd"/>
      <w:r w:rsidRPr="00FB53FC">
        <w:rPr>
          <w:rFonts w:cs="Times New Roman"/>
          <w:sz w:val="28"/>
          <w:szCs w:val="28"/>
        </w:rPr>
        <w:t xml:space="preserve"> обеспечением параметров и характеристик физической защиты.</w:t>
      </w:r>
    </w:p>
    <w:p w14:paraId="6FCF9728" w14:textId="3A8A6CF6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bookmarkStart w:id="58" w:name="_Hlk75523148"/>
      <w:r w:rsidRPr="00FB53FC">
        <w:rPr>
          <w:rFonts w:cs="Times New Roman"/>
          <w:sz w:val="28"/>
          <w:szCs w:val="28"/>
        </w:rPr>
        <w:t>Участвует в работе по разработке организационных и технических мероприятий, обеспечивающих надежную, безопасную и экономичную работу систем физической защиты</w:t>
      </w:r>
      <w:bookmarkEnd w:id="58"/>
      <w:r w:rsidRPr="00FB53FC">
        <w:rPr>
          <w:rFonts w:cs="Times New Roman"/>
          <w:sz w:val="28"/>
          <w:szCs w:val="28"/>
        </w:rPr>
        <w:t>.</w:t>
      </w:r>
    </w:p>
    <w:p w14:paraId="7578B2DB" w14:textId="6B82F42E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proofErr w:type="gramStart"/>
      <w:r w:rsidRPr="00FB53FC">
        <w:rPr>
          <w:rFonts w:cs="Times New Roman"/>
          <w:sz w:val="28"/>
          <w:szCs w:val="28"/>
        </w:rPr>
        <w:t xml:space="preserve">Обеспечивает надежность пропускного и </w:t>
      </w:r>
      <w:proofErr w:type="spellStart"/>
      <w:r w:rsidRPr="00FB53FC">
        <w:rPr>
          <w:rFonts w:cs="Times New Roman"/>
          <w:sz w:val="28"/>
          <w:szCs w:val="28"/>
        </w:rPr>
        <w:t>внутриобъектного</w:t>
      </w:r>
      <w:proofErr w:type="spellEnd"/>
      <w:r w:rsidRPr="00FB53FC">
        <w:rPr>
          <w:rFonts w:cs="Times New Roman"/>
          <w:sz w:val="28"/>
          <w:szCs w:val="28"/>
        </w:rPr>
        <w:t xml:space="preserve"> режимов, дееспособность систем охраны объекта, в том числе размещенных в запретной зоне.</w:t>
      </w:r>
      <w:proofErr w:type="gramEnd"/>
    </w:p>
    <w:p w14:paraId="6AAFB448" w14:textId="19DE683F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bookmarkStart w:id="59" w:name="_Hlk75523164"/>
      <w:r w:rsidRPr="00FB53FC">
        <w:rPr>
          <w:rFonts w:cs="Times New Roman"/>
          <w:sz w:val="28"/>
          <w:szCs w:val="28"/>
        </w:rPr>
        <w:t>Проводит обходы основного, вспомогательного оборудования физической защиты</w:t>
      </w:r>
      <w:bookmarkEnd w:id="59"/>
      <w:r w:rsidRPr="00FB53FC">
        <w:rPr>
          <w:rFonts w:cs="Times New Roman"/>
          <w:sz w:val="28"/>
          <w:szCs w:val="28"/>
        </w:rPr>
        <w:t>.</w:t>
      </w:r>
    </w:p>
    <w:p w14:paraId="3E1E2470" w14:textId="04520325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Обеспечивает допуск персонала объекта, откомандированного для работы, и посетителей в защищенную зону объекта.</w:t>
      </w:r>
    </w:p>
    <w:p w14:paraId="3B1882C5" w14:textId="594F5624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Осуществляет оформление документов для проведения специальных проверок для допуска физических лиц к особым работам на ядерных установках и с ядерными материалами.</w:t>
      </w:r>
    </w:p>
    <w:p w14:paraId="3FA4FE86" w14:textId="53A889A7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Участвует в мероприятиях, направленных на организацию надежной физической защиты объекта с использованием инженерно-технических средств, обеспечивающих предотвращение неконтролируемого и несанкционированного проникновения на территорию объекта и в зоны ограниченного доступа.</w:t>
      </w:r>
    </w:p>
    <w:p w14:paraId="21CD7764" w14:textId="03B5BF10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Изучает и анализирует все стороны производственно-технического процесса, с целью выявления и закрытия путей несанкционированного прохода в зоны ограниченного доступа для посторонних лиц.</w:t>
      </w:r>
    </w:p>
    <w:p w14:paraId="14F72BC9" w14:textId="6E6F71CC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Разрабатывает и вносит предложения по предотвращению и устранению нарушений режима.</w:t>
      </w:r>
    </w:p>
    <w:p w14:paraId="5CFA0C2A" w14:textId="446D86A9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В случае выявления грубых нарушений принимает срочные меры с целью их устранения.</w:t>
      </w:r>
    </w:p>
    <w:p w14:paraId="5CA334D9" w14:textId="38D3DC6F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Принимает участие в служебных расследованиях по фактам грубого нарушения пропускного и </w:t>
      </w:r>
      <w:proofErr w:type="spellStart"/>
      <w:r w:rsidRPr="00FB53FC">
        <w:rPr>
          <w:rFonts w:cs="Times New Roman"/>
          <w:sz w:val="28"/>
          <w:szCs w:val="28"/>
        </w:rPr>
        <w:t>внутриобъектного</w:t>
      </w:r>
      <w:proofErr w:type="spellEnd"/>
      <w:r w:rsidRPr="00FB53FC">
        <w:rPr>
          <w:rFonts w:cs="Times New Roman"/>
          <w:sz w:val="28"/>
          <w:szCs w:val="28"/>
        </w:rPr>
        <w:t xml:space="preserve"> режимов, физической </w:t>
      </w:r>
      <w:r w:rsidRPr="00FB53FC">
        <w:rPr>
          <w:rFonts w:cs="Times New Roman"/>
          <w:sz w:val="28"/>
          <w:szCs w:val="28"/>
        </w:rPr>
        <w:lastRenderedPageBreak/>
        <w:t>защиты ядерной установки, ядерных материалов, радиоактивных отходов и источников ионизирующего излучения.</w:t>
      </w:r>
    </w:p>
    <w:p w14:paraId="404AE20C" w14:textId="32BC5C67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Участвует в оказании организационно-методической помощи военнослужащим воинским частям на объектах, которые они охраняют.</w:t>
      </w:r>
    </w:p>
    <w:p w14:paraId="7DDE3420" w14:textId="7F31993B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Обеспечивает соблюдение правил радиационной, пожарной безопасности, охраны труда.</w:t>
      </w:r>
    </w:p>
    <w:p w14:paraId="422CD7EA" w14:textId="2CD06705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Придерживается в работе принципов культуры безопасности и постоянно повышает свой профессиональный уровень.</w:t>
      </w:r>
    </w:p>
    <w:p w14:paraId="133DF09E" w14:textId="520CE496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Знает, понимает и применяет действующие нормативные документы, касающиеся его деятельности.</w:t>
      </w:r>
    </w:p>
    <w:p w14:paraId="435154BA" w14:textId="53AA2A0E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Знает и выполняет требования нормативных актов об охране труда и окружающей среды, соблюдает нормы, методы и приемы безопасного выполнения работ.</w:t>
      </w:r>
    </w:p>
    <w:p w14:paraId="1872FD58" w14:textId="77DD992E" w:rsidR="00452329" w:rsidRPr="00FB53FC" w:rsidRDefault="00452329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r w:rsidRPr="00FB53FC">
        <w:rPr>
          <w:rFonts w:cs="Times New Roman"/>
          <w:b/>
          <w:bCs/>
          <w:i/>
          <w:iCs/>
          <w:sz w:val="28"/>
          <w:szCs w:val="28"/>
        </w:rPr>
        <w:t>Персонал службы физической защиты имеет следующие права:</w:t>
      </w:r>
    </w:p>
    <w:p w14:paraId="0E6DC5C7" w14:textId="484F575B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bookmarkStart w:id="60" w:name="_Hlk75523254"/>
      <w:r w:rsidRPr="00FB53FC">
        <w:rPr>
          <w:rFonts w:cs="Times New Roman"/>
          <w:sz w:val="28"/>
          <w:szCs w:val="28"/>
        </w:rPr>
        <w:t>предпринимать действия для предотвращения и устранения случаев любых нарушений или несоответствий.</w:t>
      </w:r>
    </w:p>
    <w:p w14:paraId="268D6C1D" w14:textId="26D70B50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получать все предусмотренные законодательством социальные гарантии.</w:t>
      </w:r>
    </w:p>
    <w:p w14:paraId="3E8F35EE" w14:textId="22D9B9F5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требовать оказание содействия в исполнении своих должностных обязанностей и осуществлении прав.</w:t>
      </w:r>
    </w:p>
    <w:p w14:paraId="0FABD1A3" w14:textId="15BFA0D5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требовать создание организационно-технических условий, необходимых для исполнения должностных обязанностей и предоставление необходимого оборудования и инвентаря</w:t>
      </w:r>
      <w:bookmarkEnd w:id="60"/>
      <w:r w:rsidRPr="00FB53FC">
        <w:rPr>
          <w:rFonts w:cs="Times New Roman"/>
          <w:sz w:val="28"/>
          <w:szCs w:val="28"/>
        </w:rPr>
        <w:t>.</w:t>
      </w:r>
    </w:p>
    <w:p w14:paraId="0EEEA41E" w14:textId="7389C106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знакомиться с проектами документов, касающимися его деятельности.</w:t>
      </w:r>
    </w:p>
    <w:p w14:paraId="41926A0C" w14:textId="06BF057C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запрашивать и получать документы, материалы и информацию, необходимые для выполнения своих должностных обязанностей и распоряжений руководства.</w:t>
      </w:r>
    </w:p>
    <w:p w14:paraId="4783EFB7" w14:textId="694214BA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повышать свою профессиональную квалификацию.</w:t>
      </w:r>
    </w:p>
    <w:p w14:paraId="51E8F34E" w14:textId="272203A1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lastRenderedPageBreak/>
        <w:t>сообщать обо всех выявленных в процессе своей деятельности нарушениях и несоответствиях и вносить предложения по их устранению.</w:t>
      </w:r>
    </w:p>
    <w:p w14:paraId="31CCE5BE" w14:textId="5EF20C15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proofErr w:type="spellStart"/>
      <w:r w:rsidRPr="00FB53FC">
        <w:rPr>
          <w:rFonts w:cs="Times New Roman"/>
          <w:sz w:val="28"/>
          <w:szCs w:val="28"/>
        </w:rPr>
        <w:t>ознакамливаться</w:t>
      </w:r>
      <w:proofErr w:type="spellEnd"/>
      <w:r w:rsidRPr="00FB53FC">
        <w:rPr>
          <w:rFonts w:cs="Times New Roman"/>
          <w:sz w:val="28"/>
          <w:szCs w:val="28"/>
        </w:rPr>
        <w:t xml:space="preserve"> с документами, определяющими права и обязанности по занимаемой должности, критерии оценки качества исполнения должностных обязанностей.</w:t>
      </w:r>
    </w:p>
    <w:p w14:paraId="53539DB8" w14:textId="5780E201" w:rsidR="00452329" w:rsidRPr="00FB53FC" w:rsidRDefault="00452329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bookmarkStart w:id="61" w:name="_Hlk75523318"/>
      <w:r w:rsidRPr="00FB53FC">
        <w:rPr>
          <w:rFonts w:cs="Times New Roman"/>
          <w:b/>
          <w:bCs/>
          <w:i/>
          <w:iCs/>
          <w:sz w:val="28"/>
          <w:szCs w:val="28"/>
        </w:rPr>
        <w:t xml:space="preserve">Персонал службы физической защиты несет ответственность </w:t>
      </w:r>
      <w:proofErr w:type="gramStart"/>
      <w:r w:rsidRPr="00FB53FC">
        <w:rPr>
          <w:rFonts w:cs="Times New Roman"/>
          <w:b/>
          <w:bCs/>
          <w:i/>
          <w:iCs/>
          <w:sz w:val="28"/>
          <w:szCs w:val="28"/>
        </w:rPr>
        <w:t>за</w:t>
      </w:r>
      <w:proofErr w:type="gramEnd"/>
      <w:r w:rsidRPr="00FB53FC">
        <w:rPr>
          <w:rFonts w:cs="Times New Roman"/>
          <w:b/>
          <w:bCs/>
          <w:i/>
          <w:iCs/>
          <w:sz w:val="28"/>
          <w:szCs w:val="28"/>
        </w:rPr>
        <w:t>:</w:t>
      </w:r>
    </w:p>
    <w:p w14:paraId="49D671A3" w14:textId="2B7B610D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невыполнение или несвоевременное выполнение возложенных должностной инструкцией обязанностей и (или) неиспользование предоставленных прав.</w:t>
      </w:r>
    </w:p>
    <w:p w14:paraId="19CFD02F" w14:textId="61739903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несоблюдение правил внутреннего трудового распорядка, охраны труда, техники безопасности, производственной санитарии и противопожарной защиты.</w:t>
      </w:r>
    </w:p>
    <w:p w14:paraId="41365DA5" w14:textId="2AC1E96C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разглашение информации об организации (предприятии/учреждении), относящейся к коммерческой тайне</w:t>
      </w:r>
      <w:bookmarkEnd w:id="61"/>
      <w:r w:rsidRPr="00FB53FC">
        <w:rPr>
          <w:rFonts w:cs="Times New Roman"/>
          <w:sz w:val="28"/>
          <w:szCs w:val="28"/>
        </w:rPr>
        <w:t>.</w:t>
      </w:r>
    </w:p>
    <w:p w14:paraId="42ED2DFF" w14:textId="6C24AC33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неисполнение или ненадлежащее исполнение требований внутренних нормативных документов организации (предприятия/учреждения) и законных распоряжений руководства.</w:t>
      </w:r>
    </w:p>
    <w:p w14:paraId="4874F666" w14:textId="55EF03CE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законодательством.</w:t>
      </w:r>
    </w:p>
    <w:p w14:paraId="6B61E648" w14:textId="4D71E99A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причинение материального ущерба организации (предприятию/учреждению) в пределах, установленных действующим административным, уголовным и гражданским законодательством.</w:t>
      </w:r>
    </w:p>
    <w:p w14:paraId="2713E509" w14:textId="261B84C6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неправомерное использование предоставленных служебных полномочий, а также использование их в личных целях.</w:t>
      </w:r>
    </w:p>
    <w:p w14:paraId="6266ED52" w14:textId="3024885F" w:rsidR="005274DC" w:rsidRPr="00FB53FC" w:rsidRDefault="005C7E11" w:rsidP="005C7E11">
      <w:pPr>
        <w:pStyle w:val="2"/>
      </w:pPr>
      <w:bookmarkStart w:id="62" w:name="_Toc75780285"/>
      <w:r>
        <w:t xml:space="preserve">3.5. </w:t>
      </w:r>
      <w:bookmarkStart w:id="63" w:name="_GoBack"/>
      <w:r w:rsidR="00B82514" w:rsidRPr="00FB53FC">
        <w:t>Обеспечение функционирования СФЗ ЯО</w:t>
      </w:r>
      <w:bookmarkEnd w:id="62"/>
      <w:bookmarkEnd w:id="63"/>
    </w:p>
    <w:p w14:paraId="07068FA1" w14:textId="77777777" w:rsidR="002D620F" w:rsidRPr="00FB53FC" w:rsidRDefault="002D620F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r w:rsidRPr="00FB53FC">
        <w:rPr>
          <w:rFonts w:cs="Times New Roman"/>
          <w:b/>
          <w:bCs/>
          <w:i/>
          <w:iCs/>
          <w:sz w:val="28"/>
          <w:szCs w:val="28"/>
        </w:rPr>
        <w:t>Непосредственное участие в управлении СФЗ принимают:</w:t>
      </w:r>
    </w:p>
    <w:p w14:paraId="7B6445FC" w14:textId="77777777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администрация ЯО в лице директора;</w:t>
      </w:r>
    </w:p>
    <w:p w14:paraId="6A00D271" w14:textId="77777777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lastRenderedPageBreak/>
        <w:t xml:space="preserve">руководитель </w:t>
      </w:r>
      <w:proofErr w:type="gramStart"/>
      <w:r w:rsidRPr="00FB53FC">
        <w:rPr>
          <w:rFonts w:cs="Times New Roman"/>
          <w:sz w:val="28"/>
          <w:szCs w:val="28"/>
        </w:rPr>
        <w:t>СБ</w:t>
      </w:r>
      <w:proofErr w:type="gramEnd"/>
      <w:r w:rsidRPr="00FB53FC">
        <w:rPr>
          <w:rFonts w:cs="Times New Roman"/>
          <w:sz w:val="28"/>
          <w:szCs w:val="28"/>
        </w:rPr>
        <w:t xml:space="preserve"> ЯО (заместитель руководителя ЯО по безопасности);</w:t>
      </w:r>
    </w:p>
    <w:p w14:paraId="681CBB6F" w14:textId="77777777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начальник отдела режима и охраны;</w:t>
      </w:r>
    </w:p>
    <w:p w14:paraId="500E0D93" w14:textId="77777777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руководитель </w:t>
      </w:r>
      <w:proofErr w:type="gramStart"/>
      <w:r w:rsidRPr="00FB53FC">
        <w:rPr>
          <w:rFonts w:cs="Times New Roman"/>
          <w:sz w:val="28"/>
          <w:szCs w:val="28"/>
        </w:rPr>
        <w:t>ВО</w:t>
      </w:r>
      <w:proofErr w:type="gramEnd"/>
      <w:r w:rsidRPr="00FB53FC">
        <w:rPr>
          <w:rFonts w:cs="Times New Roman"/>
          <w:sz w:val="28"/>
          <w:szCs w:val="28"/>
        </w:rPr>
        <w:t>;</w:t>
      </w:r>
    </w:p>
    <w:p w14:paraId="1227E9EE" w14:textId="77777777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руководитель подразделения </w:t>
      </w:r>
      <w:proofErr w:type="gramStart"/>
      <w:r w:rsidRPr="00FB53FC">
        <w:rPr>
          <w:rFonts w:cs="Times New Roman"/>
          <w:sz w:val="28"/>
          <w:szCs w:val="28"/>
        </w:rPr>
        <w:t>СБ</w:t>
      </w:r>
      <w:proofErr w:type="gramEnd"/>
      <w:r w:rsidRPr="00FB53FC">
        <w:rPr>
          <w:rFonts w:cs="Times New Roman"/>
          <w:sz w:val="28"/>
          <w:szCs w:val="28"/>
        </w:rPr>
        <w:t xml:space="preserve"> в этом структурном подразделении;</w:t>
      </w:r>
    </w:p>
    <w:p w14:paraId="3B780581" w14:textId="77777777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командование и штабы в/частей (подразделений) </w:t>
      </w:r>
      <w:proofErr w:type="gramStart"/>
      <w:r w:rsidRPr="00FB53FC">
        <w:rPr>
          <w:rFonts w:cs="Times New Roman"/>
          <w:sz w:val="28"/>
          <w:szCs w:val="28"/>
        </w:rPr>
        <w:t>ВВ</w:t>
      </w:r>
      <w:proofErr w:type="gramEnd"/>
      <w:r w:rsidRPr="00FB53FC">
        <w:rPr>
          <w:rFonts w:cs="Times New Roman"/>
          <w:sz w:val="28"/>
          <w:szCs w:val="28"/>
        </w:rPr>
        <w:t xml:space="preserve"> в лице командира и начальника штаба;</w:t>
      </w:r>
    </w:p>
    <w:p w14:paraId="4251E851" w14:textId="77777777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коменданты охраняемых объектов (дежурные помощники).</w:t>
      </w:r>
    </w:p>
    <w:p w14:paraId="4A2240F4" w14:textId="77777777" w:rsidR="002D620F" w:rsidRPr="00FB53FC" w:rsidRDefault="002D620F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r w:rsidRPr="00FB53FC">
        <w:rPr>
          <w:rFonts w:cs="Times New Roman"/>
          <w:b/>
          <w:bCs/>
          <w:i/>
          <w:iCs/>
          <w:sz w:val="28"/>
          <w:szCs w:val="28"/>
        </w:rPr>
        <w:t>Функционирование СФЗ обеспечивают:</w:t>
      </w:r>
    </w:p>
    <w:p w14:paraId="117CD0A4" w14:textId="77777777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персонал подразделений </w:t>
      </w:r>
      <w:proofErr w:type="gramStart"/>
      <w:r w:rsidRPr="00FB53FC">
        <w:rPr>
          <w:rFonts w:cs="Times New Roman"/>
          <w:sz w:val="28"/>
          <w:szCs w:val="28"/>
        </w:rPr>
        <w:t>СБ</w:t>
      </w:r>
      <w:proofErr w:type="gramEnd"/>
      <w:r w:rsidRPr="00FB53FC">
        <w:rPr>
          <w:rFonts w:cs="Times New Roman"/>
          <w:sz w:val="28"/>
          <w:szCs w:val="28"/>
        </w:rPr>
        <w:t xml:space="preserve"> ЯО, обслуживающих ЯО в целом и централизованно реализующих основные задачи и функции СФЗ;</w:t>
      </w:r>
    </w:p>
    <w:p w14:paraId="124293C9" w14:textId="77777777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персонал подразделений </w:t>
      </w:r>
      <w:proofErr w:type="gramStart"/>
      <w:r w:rsidRPr="00FB53FC">
        <w:rPr>
          <w:rFonts w:cs="Times New Roman"/>
          <w:sz w:val="28"/>
          <w:szCs w:val="28"/>
        </w:rPr>
        <w:t>СБ</w:t>
      </w:r>
      <w:proofErr w:type="gramEnd"/>
      <w:r w:rsidRPr="00FB53FC">
        <w:rPr>
          <w:rFonts w:cs="Times New Roman"/>
          <w:sz w:val="28"/>
          <w:szCs w:val="28"/>
        </w:rPr>
        <w:t>, обслуживающих структурные подразделения ЯО, которые обеспечивают функционирование ЯУ и ПХ ЯМ;</w:t>
      </w:r>
    </w:p>
    <w:p w14:paraId="7EFCCAED" w14:textId="77777777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персонал подразделений ведомственной охраны; л/с подразделений </w:t>
      </w:r>
      <w:proofErr w:type="gramStart"/>
      <w:r w:rsidRPr="00FB53FC">
        <w:rPr>
          <w:rFonts w:cs="Times New Roman"/>
          <w:sz w:val="28"/>
          <w:szCs w:val="28"/>
        </w:rPr>
        <w:t>ВВ</w:t>
      </w:r>
      <w:proofErr w:type="gramEnd"/>
      <w:r w:rsidRPr="00FB53FC">
        <w:rPr>
          <w:rFonts w:cs="Times New Roman"/>
          <w:sz w:val="28"/>
          <w:szCs w:val="28"/>
        </w:rPr>
        <w:t xml:space="preserve"> МВД РФ, осуществляющих охрану ЯО.</w:t>
      </w:r>
    </w:p>
    <w:p w14:paraId="3993F93D" w14:textId="7B5714C8" w:rsidR="002D620F" w:rsidRPr="00FB53FC" w:rsidRDefault="002D620F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На предприятии организован порядок предоставления (отмены, продления, восстановления) права допуска персоналу, личному составу подразделений охраны, посетителям, командированным лицам и транспортным средствам (ТС) в охраняемые зоны, согласно законодательству РФ о гос</w:t>
      </w:r>
      <w:r w:rsidR="00A878E5" w:rsidRPr="00FB53FC">
        <w:rPr>
          <w:rFonts w:cs="Times New Roman"/>
          <w:sz w:val="28"/>
          <w:szCs w:val="28"/>
        </w:rPr>
        <w:t xml:space="preserve">ударственной </w:t>
      </w:r>
      <w:r w:rsidRPr="00FB53FC">
        <w:rPr>
          <w:rFonts w:cs="Times New Roman"/>
          <w:sz w:val="28"/>
          <w:szCs w:val="28"/>
        </w:rPr>
        <w:t xml:space="preserve">тайне и инструкцией о порядке допуска должностных лиц и граждан к </w:t>
      </w:r>
      <w:r w:rsidR="00A878E5" w:rsidRPr="00FB53FC">
        <w:rPr>
          <w:rFonts w:cs="Times New Roman"/>
          <w:sz w:val="28"/>
          <w:szCs w:val="28"/>
        </w:rPr>
        <w:t xml:space="preserve">государственной </w:t>
      </w:r>
      <w:r w:rsidRPr="00FB53FC">
        <w:rPr>
          <w:rFonts w:cs="Times New Roman"/>
          <w:sz w:val="28"/>
          <w:szCs w:val="28"/>
        </w:rPr>
        <w:t>тайне. Положение утверждено руководителем ЯО по согласованию с территориальными органами ФСБ России.</w:t>
      </w:r>
    </w:p>
    <w:p w14:paraId="2891AA90" w14:textId="77777777" w:rsidR="002D620F" w:rsidRPr="00FB53FC" w:rsidRDefault="002D620F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Ответственность за выполнение требований положения несет руководитель </w:t>
      </w:r>
      <w:proofErr w:type="gramStart"/>
      <w:r w:rsidRPr="00FB53FC">
        <w:rPr>
          <w:rFonts w:cs="Times New Roman"/>
          <w:sz w:val="28"/>
          <w:szCs w:val="28"/>
        </w:rPr>
        <w:t>СБ</w:t>
      </w:r>
      <w:proofErr w:type="gramEnd"/>
      <w:r w:rsidRPr="00FB53FC">
        <w:rPr>
          <w:rFonts w:cs="Times New Roman"/>
          <w:sz w:val="28"/>
          <w:szCs w:val="28"/>
        </w:rPr>
        <w:t xml:space="preserve"> ЯО.</w:t>
      </w:r>
    </w:p>
    <w:p w14:paraId="49178FE6" w14:textId="77777777" w:rsidR="002D620F" w:rsidRPr="00FB53FC" w:rsidRDefault="002D620F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r w:rsidRPr="00FB53FC">
        <w:rPr>
          <w:rFonts w:cs="Times New Roman"/>
          <w:b/>
          <w:bCs/>
          <w:i/>
          <w:iCs/>
          <w:sz w:val="28"/>
          <w:szCs w:val="28"/>
        </w:rPr>
        <w:t>Пропускной режим, исключает:</w:t>
      </w:r>
    </w:p>
    <w:p w14:paraId="79C3AF9A" w14:textId="39C55DE5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несанкционированный доступ персонала ЯО и подразделений охраны, командированных лиц и посетителей, а также посторонних лиц в охраняемые зоны, здания, сооружения и помещения;</w:t>
      </w:r>
    </w:p>
    <w:p w14:paraId="6334A74C" w14:textId="63AFEB7D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lastRenderedPageBreak/>
        <w:t>внос (ввоз) в охраняемые зоны, здания, сооружения и помещения запрещенных предметов;</w:t>
      </w:r>
    </w:p>
    <w:p w14:paraId="7602EE4A" w14:textId="6EE9F752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несанкционированный вынос (вывоз) из охраняемых зон, зданий, сооружений и помещений предметов, материалов и документов;</w:t>
      </w:r>
    </w:p>
    <w:p w14:paraId="697C8B5C" w14:textId="20C1E79F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хищение ЯМ и изделий на их основе.</w:t>
      </w:r>
    </w:p>
    <w:p w14:paraId="69FB39A3" w14:textId="77777777" w:rsidR="002D620F" w:rsidRPr="00FB53FC" w:rsidRDefault="002D620F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Пропускной режим обеспечивается </w:t>
      </w:r>
      <w:bookmarkStart w:id="64" w:name="_Hlk75523447"/>
      <w:r w:rsidRPr="00FB53FC">
        <w:rPr>
          <w:rFonts w:cs="Times New Roman"/>
          <w:sz w:val="28"/>
          <w:szCs w:val="28"/>
        </w:rPr>
        <w:t>созданием и обеспечением функционирования системы контроля и управления доступом (СКУД) и непрерывной охраной периметров охраняемых зон, зданий, сооружений и помещений</w:t>
      </w:r>
      <w:bookmarkEnd w:id="64"/>
      <w:r w:rsidRPr="00FB53FC">
        <w:rPr>
          <w:rFonts w:cs="Times New Roman"/>
          <w:sz w:val="28"/>
          <w:szCs w:val="28"/>
        </w:rPr>
        <w:t>.</w:t>
      </w:r>
    </w:p>
    <w:p w14:paraId="391BF85E" w14:textId="221D5AB3" w:rsidR="002D620F" w:rsidRPr="00FB53FC" w:rsidRDefault="002D620F" w:rsidP="00FB53FC">
      <w:pPr>
        <w:ind w:right="-1"/>
        <w:rPr>
          <w:rFonts w:cs="Times New Roman"/>
          <w:sz w:val="28"/>
          <w:szCs w:val="28"/>
        </w:rPr>
      </w:pPr>
      <w:bookmarkStart w:id="65" w:name="_Hlk75523522"/>
      <w:r w:rsidRPr="00FB53FC">
        <w:rPr>
          <w:rFonts w:cs="Times New Roman"/>
          <w:b/>
          <w:bCs/>
          <w:i/>
          <w:iCs/>
          <w:sz w:val="28"/>
          <w:szCs w:val="28"/>
        </w:rPr>
        <w:t>Организация СКУД и ее функционирование</w:t>
      </w:r>
      <w:r w:rsidRPr="00FB53FC">
        <w:rPr>
          <w:rFonts w:cs="Times New Roman"/>
          <w:sz w:val="28"/>
          <w:szCs w:val="28"/>
        </w:rPr>
        <w:t xml:space="preserve"> </w:t>
      </w:r>
      <w:bookmarkEnd w:id="65"/>
      <w:r w:rsidRPr="00FB53FC">
        <w:rPr>
          <w:rFonts w:cs="Times New Roman"/>
          <w:sz w:val="28"/>
          <w:szCs w:val="28"/>
        </w:rPr>
        <w:t xml:space="preserve">регламентируются </w:t>
      </w:r>
      <w:bookmarkStart w:id="66" w:name="_Hlk75523578"/>
      <w:r w:rsidRPr="00FB53FC">
        <w:rPr>
          <w:rFonts w:cs="Times New Roman"/>
          <w:sz w:val="28"/>
          <w:szCs w:val="28"/>
        </w:rPr>
        <w:t>локальной инструкцией о пропускном режиме и документацией, разработанной на объекте</w:t>
      </w:r>
      <w:bookmarkEnd w:id="66"/>
      <w:r w:rsidRPr="00FB53FC">
        <w:rPr>
          <w:rFonts w:cs="Times New Roman"/>
          <w:sz w:val="28"/>
          <w:szCs w:val="28"/>
        </w:rPr>
        <w:t>, в которой определяются:</w:t>
      </w:r>
    </w:p>
    <w:p w14:paraId="770AB785" w14:textId="49DF88B7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характеристика установленного пропускного режима;</w:t>
      </w:r>
    </w:p>
    <w:p w14:paraId="712F6BD7" w14:textId="5B2D5859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порядок пропуска на территории охраняемых зон, ЗОД и в категорированные помещения персонала ЯО и подразделений охраны, командированных лиц и посетителей через КПП;</w:t>
      </w:r>
    </w:p>
    <w:p w14:paraId="43490C85" w14:textId="75A32792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порядок пропуска на территорию объекта ТС, вывоза (ввоза) ЯМ и изделий на их основе, иных материальных средств;</w:t>
      </w:r>
    </w:p>
    <w:p w14:paraId="64721611" w14:textId="0F31F2B2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виды и группы пропусков, порядок их оформления и выдачи, шифры, проставляемые в пропусках;</w:t>
      </w:r>
    </w:p>
    <w:p w14:paraId="07C57C85" w14:textId="0A384473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учет и отчетность, порядок хранения пропусков, печатей и шифров;</w:t>
      </w:r>
    </w:p>
    <w:p w14:paraId="3E46B4D6" w14:textId="2BA6A295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описание пропусков и перечень шифров, действующих на объекте;</w:t>
      </w:r>
    </w:p>
    <w:p w14:paraId="39944A43" w14:textId="32B7E773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обязанности администрации, </w:t>
      </w:r>
      <w:proofErr w:type="gramStart"/>
      <w:r w:rsidRPr="00FB53FC">
        <w:rPr>
          <w:rFonts w:cs="Times New Roman"/>
          <w:sz w:val="28"/>
          <w:szCs w:val="28"/>
        </w:rPr>
        <w:t>СБ</w:t>
      </w:r>
      <w:proofErr w:type="gramEnd"/>
      <w:r w:rsidRPr="00FB53FC">
        <w:rPr>
          <w:rFonts w:cs="Times New Roman"/>
          <w:sz w:val="28"/>
          <w:szCs w:val="28"/>
        </w:rPr>
        <w:t xml:space="preserve"> и подразделений охраны, руководителей структурных подразделений ЯО в части обеспечения пропускного режима;</w:t>
      </w:r>
    </w:p>
    <w:p w14:paraId="08F1C1FD" w14:textId="5436FEE4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обязанности должностных лиц </w:t>
      </w:r>
      <w:proofErr w:type="gramStart"/>
      <w:r w:rsidRPr="00FB53FC">
        <w:rPr>
          <w:rFonts w:cs="Times New Roman"/>
          <w:sz w:val="28"/>
          <w:szCs w:val="28"/>
        </w:rPr>
        <w:t>СБ</w:t>
      </w:r>
      <w:proofErr w:type="gramEnd"/>
      <w:r w:rsidRPr="00FB53FC">
        <w:rPr>
          <w:rFonts w:cs="Times New Roman"/>
          <w:sz w:val="28"/>
          <w:szCs w:val="28"/>
        </w:rPr>
        <w:t xml:space="preserve"> и подразделений охраны по осуществлению пропускного режима, а также порядок действий в штатных и ЧС.</w:t>
      </w:r>
    </w:p>
    <w:p w14:paraId="7DE3F31C" w14:textId="77777777" w:rsidR="002D620F" w:rsidRPr="00FB53FC" w:rsidRDefault="002D620F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lastRenderedPageBreak/>
        <w:t xml:space="preserve">В соответствии с законодательством РФ на охраняемых территориях и КПП персонал ЯО и личный состав подразделений охраны, командированные лица и посетители, а также их вещи и ТС досматриваются представителями </w:t>
      </w:r>
      <w:proofErr w:type="gramStart"/>
      <w:r w:rsidRPr="00FB53FC">
        <w:rPr>
          <w:rFonts w:cs="Times New Roman"/>
          <w:sz w:val="28"/>
          <w:szCs w:val="28"/>
        </w:rPr>
        <w:t>СБ</w:t>
      </w:r>
      <w:proofErr w:type="gramEnd"/>
      <w:r w:rsidRPr="00FB53FC">
        <w:rPr>
          <w:rFonts w:cs="Times New Roman"/>
          <w:sz w:val="28"/>
          <w:szCs w:val="28"/>
        </w:rPr>
        <w:t xml:space="preserve"> и подразделений охраны с применением специальных средств.</w:t>
      </w:r>
    </w:p>
    <w:p w14:paraId="6E047F96" w14:textId="208E8803" w:rsidR="002D620F" w:rsidRPr="00FB53FC" w:rsidRDefault="002D620F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В состав комплекса инженерно-технических средств физической защиты (ИТСФЗ) входит ТСФЗ и инженерные средства.</w:t>
      </w:r>
    </w:p>
    <w:p w14:paraId="2DD0BA3D" w14:textId="77777777" w:rsidR="002D620F" w:rsidRPr="00FB53FC" w:rsidRDefault="002D620F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r w:rsidRPr="00FB53FC">
        <w:rPr>
          <w:rFonts w:cs="Times New Roman"/>
          <w:b/>
          <w:bCs/>
          <w:i/>
          <w:iCs/>
          <w:sz w:val="28"/>
          <w:szCs w:val="28"/>
        </w:rPr>
        <w:t>Комплекс ИТСФЗ решает следующие задачи:</w:t>
      </w:r>
    </w:p>
    <w:p w14:paraId="0D87C676" w14:textId="1704A38C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обеспечивает оперативное, устойчивое и непрерывное управление СФЗ;</w:t>
      </w:r>
    </w:p>
    <w:p w14:paraId="2CD54EEC" w14:textId="2802FE23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обеспечивает режим доступа персонала </w:t>
      </w:r>
      <w:proofErr w:type="gramStart"/>
      <w:r w:rsidRPr="00FB53FC">
        <w:rPr>
          <w:rFonts w:cs="Times New Roman"/>
          <w:sz w:val="28"/>
          <w:szCs w:val="28"/>
        </w:rPr>
        <w:t>к</w:t>
      </w:r>
      <w:proofErr w:type="gramEnd"/>
      <w:r w:rsidRPr="00FB53FC">
        <w:rPr>
          <w:rFonts w:cs="Times New Roman"/>
          <w:sz w:val="28"/>
          <w:szCs w:val="28"/>
        </w:rPr>
        <w:t xml:space="preserve"> ЯМ, на ЯУ, в пункт хранения;</w:t>
      </w:r>
    </w:p>
    <w:p w14:paraId="0E41741A" w14:textId="15DC5B1C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обеспечивает выдачу сигналов на пункты управления СФЗ о проникновении в охраняемые зоны, здания, сооружения, помещения, грузовые отсеки ТС, перевозящих ЯМ и ЯУ, лиц, не имеющих на это права, или с нарушением установленного порядка;</w:t>
      </w:r>
    </w:p>
    <w:p w14:paraId="000FBE0D" w14:textId="510FF318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определение на периметрах (границах) охраняемых зон времени и места несанкционированных проникновений, а на периметре (границе) защищенной зоны </w:t>
      </w:r>
      <w:r w:rsidR="00FB53FC">
        <w:rPr>
          <w:rFonts w:cs="Times New Roman"/>
          <w:sz w:val="28"/>
          <w:szCs w:val="28"/>
        </w:rPr>
        <w:t>–</w:t>
      </w:r>
      <w:r w:rsidRPr="00FB53FC">
        <w:rPr>
          <w:rFonts w:cs="Times New Roman"/>
          <w:sz w:val="28"/>
          <w:szCs w:val="28"/>
        </w:rPr>
        <w:t xml:space="preserve"> направления движения нарушителей;</w:t>
      </w:r>
    </w:p>
    <w:p w14:paraId="76FA9977" w14:textId="32F49966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задержка (замедление) проникновения (продвижения) нарушителей;</w:t>
      </w:r>
    </w:p>
    <w:p w14:paraId="06DE5289" w14:textId="6CAD9B0B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создание подразделениям охраны благоприятных условий для выполнения служебных задач и обеспечение возможности действий по задержанию нарушителей</w:t>
      </w:r>
    </w:p>
    <w:p w14:paraId="1A110D0A" w14:textId="5B21EFA7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обзорное наблюдение за охраняемыми зонами, охраняемыми зданиями, сооружениями, помещениями с целью оценки ситуации;</w:t>
      </w:r>
    </w:p>
    <w:p w14:paraId="1B2E061C" w14:textId="3FF3C0D8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регистрацию (документирование) сигналов от ИТСФЗ, распоряжений и команд, отдаваемых органами управления СФЗ, и докладов операторов пунктов управления СФЗ.</w:t>
      </w:r>
    </w:p>
    <w:p w14:paraId="4FAD32F8" w14:textId="0539FCE2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обладание высокой эксплуатационной надежностью;</w:t>
      </w:r>
    </w:p>
    <w:p w14:paraId="428922EB" w14:textId="1CA7187C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lastRenderedPageBreak/>
        <w:t>обеспечивает защиту, обрабатываемой и передаваемой в указанном комплексе информации;</w:t>
      </w:r>
    </w:p>
    <w:p w14:paraId="220D6E82" w14:textId="5163113B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возможность работы в автономном режиме;</w:t>
      </w:r>
    </w:p>
    <w:p w14:paraId="78554298" w14:textId="62EFDAB7" w:rsidR="002D620F" w:rsidRPr="00FB53FC" w:rsidRDefault="002D620F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bookmarkStart w:id="67" w:name="_Hlk75523769"/>
      <w:r w:rsidRPr="00FB53FC">
        <w:rPr>
          <w:rFonts w:cs="Times New Roman"/>
          <w:b/>
          <w:bCs/>
          <w:i/>
          <w:iCs/>
          <w:sz w:val="28"/>
          <w:szCs w:val="28"/>
        </w:rPr>
        <w:t>Комплекс технических средств физической защиты (ТСФЗ) осуществляет:</w:t>
      </w:r>
    </w:p>
    <w:p w14:paraId="72D24CA6" w14:textId="26A695C5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сбор, обработку, анализ и контроль всей получаемой информации;</w:t>
      </w:r>
    </w:p>
    <w:p w14:paraId="08D373F8" w14:textId="5FCC60A2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обеспечение возможности оценки тревожной ситуации в реальном масштабе времени;</w:t>
      </w:r>
    </w:p>
    <w:p w14:paraId="3314A7B8" w14:textId="3EA41E4A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формирование и передачу сообщений (установленных сигналов) силам охраны, реагирования</w:t>
      </w:r>
      <w:bookmarkEnd w:id="67"/>
      <w:r w:rsidRPr="00FB53FC">
        <w:rPr>
          <w:rFonts w:cs="Times New Roman"/>
          <w:sz w:val="28"/>
          <w:szCs w:val="28"/>
        </w:rPr>
        <w:t xml:space="preserve"> и органам управления СФЗ;</w:t>
      </w:r>
    </w:p>
    <w:p w14:paraId="3A730148" w14:textId="392AC4E4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обеспечение информационного взаимодействия между ЦПУ и ЛПУ;</w:t>
      </w:r>
    </w:p>
    <w:p w14:paraId="6904ECEA" w14:textId="38D027A9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выработку управляющих воздействий на управляемые физические барьеры и средства обеспечения функционирования СФЗ;</w:t>
      </w:r>
    </w:p>
    <w:p w14:paraId="7D01AAF7" w14:textId="248E4727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контроль состояния и работоспособности ИТСФЗ;</w:t>
      </w:r>
    </w:p>
    <w:p w14:paraId="4408BD64" w14:textId="014C64F6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контроль действий и местоположения персонала при его работе с ЯМ, на ЯУ и в пунктах хранения;</w:t>
      </w:r>
    </w:p>
    <w:p w14:paraId="1E568251" w14:textId="6AC9D0E9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хранение и выдачу информации о функционировании СФЗ, попытках ее преодоления и несанкционированных действиях по отношению к защищаемым объектам и к самим ИТСФЗ.</w:t>
      </w:r>
    </w:p>
    <w:p w14:paraId="77D220DC" w14:textId="77777777" w:rsidR="002D620F" w:rsidRPr="00FB53FC" w:rsidRDefault="002D620F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r w:rsidRPr="00FB53FC">
        <w:rPr>
          <w:rFonts w:cs="Times New Roman"/>
          <w:b/>
          <w:bCs/>
          <w:i/>
          <w:iCs/>
          <w:sz w:val="28"/>
          <w:szCs w:val="28"/>
        </w:rPr>
        <w:t>В составе комплекса ТСФЗ входят следующие функциональные системы:</w:t>
      </w:r>
    </w:p>
    <w:p w14:paraId="602D7808" w14:textId="5B60668B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охранной сигнализации;</w:t>
      </w:r>
    </w:p>
    <w:p w14:paraId="4B62A32C" w14:textId="1C4AB718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тревожно-вызывной сигнализации;</w:t>
      </w:r>
    </w:p>
    <w:p w14:paraId="221AA7C7" w14:textId="795EC9F7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контроля и управления доступом;</w:t>
      </w:r>
    </w:p>
    <w:p w14:paraId="73A33A22" w14:textId="4476F60D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наблюдения и оценки обстановки;</w:t>
      </w:r>
    </w:p>
    <w:p w14:paraId="57FA1712" w14:textId="22CA2B2A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оперативной связи и оповещения;</w:t>
      </w:r>
    </w:p>
    <w:p w14:paraId="3053FCF5" w14:textId="40E6A6F3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телекоммуникаций;</w:t>
      </w:r>
    </w:p>
    <w:p w14:paraId="211C20AB" w14:textId="6B9F970F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lastRenderedPageBreak/>
        <w:t>защиты информации;</w:t>
      </w:r>
    </w:p>
    <w:p w14:paraId="4F1DF58B" w14:textId="64731208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электропитания; освещения.</w:t>
      </w:r>
    </w:p>
    <w:p w14:paraId="4B61C2E4" w14:textId="21979D2C" w:rsidR="002D620F" w:rsidRPr="00FB53FC" w:rsidRDefault="002D620F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bookmarkStart w:id="68" w:name="_Hlk75524652"/>
      <w:r w:rsidRPr="00FB53FC">
        <w:rPr>
          <w:rFonts w:cs="Times New Roman"/>
          <w:b/>
          <w:bCs/>
          <w:i/>
          <w:iCs/>
          <w:sz w:val="28"/>
          <w:szCs w:val="28"/>
        </w:rPr>
        <w:t>Система охранной сигнализации обеспечивает:</w:t>
      </w:r>
    </w:p>
    <w:p w14:paraId="10EDAADD" w14:textId="507571E8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обнаружение несанкционированного доступа;</w:t>
      </w:r>
    </w:p>
    <w:p w14:paraId="08C09D35" w14:textId="449FB1B7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выдачу сигнала о срабатывании средств обнаружения на ЦПУ (ЛПУ) и протоколирование этого события;</w:t>
      </w:r>
    </w:p>
    <w:p w14:paraId="605BACB7" w14:textId="1D97CAB9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ведение архива всех событий, происходящих в СФЗ, с фиксацией всех необходимых сведений для их последующей однозначной идентификации (тип и номер устройства, тип и причина события, дата и время его наступления и т. </w:t>
      </w:r>
      <w:r w:rsidR="00FB53FC" w:rsidRPr="00FB53FC">
        <w:rPr>
          <w:rFonts w:cs="Times New Roman"/>
          <w:sz w:val="28"/>
          <w:szCs w:val="28"/>
        </w:rPr>
        <w:t>П</w:t>
      </w:r>
      <w:r w:rsidRPr="00FB53FC">
        <w:rPr>
          <w:rFonts w:cs="Times New Roman"/>
          <w:sz w:val="28"/>
          <w:szCs w:val="28"/>
        </w:rPr>
        <w:t>.);</w:t>
      </w:r>
    </w:p>
    <w:p w14:paraId="37FDE25A" w14:textId="47DD3198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исключение возможности бесконтрольного снятия с охраны и постановки под охрану</w:t>
      </w:r>
      <w:bookmarkEnd w:id="68"/>
      <w:r w:rsidRPr="00FB53FC">
        <w:rPr>
          <w:rFonts w:cs="Times New Roman"/>
          <w:sz w:val="28"/>
          <w:szCs w:val="28"/>
        </w:rPr>
        <w:t>;</w:t>
      </w:r>
    </w:p>
    <w:p w14:paraId="21E16E37" w14:textId="0BC45D0D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осуществление функции приема (снятия) средств обнаружения (группы средств обнаружения) под контроль (с контроля).</w:t>
      </w:r>
    </w:p>
    <w:p w14:paraId="604DED73" w14:textId="740A20C9" w:rsidR="002D620F" w:rsidRPr="00FB53FC" w:rsidRDefault="002D620F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bookmarkStart w:id="69" w:name="_Hlk75524909"/>
      <w:r w:rsidRPr="00FB53FC">
        <w:rPr>
          <w:rFonts w:cs="Times New Roman"/>
          <w:b/>
          <w:bCs/>
          <w:i/>
          <w:iCs/>
          <w:sz w:val="28"/>
          <w:szCs w:val="28"/>
        </w:rPr>
        <w:t xml:space="preserve">Система тревожно-вызывной сигнализации </w:t>
      </w:r>
      <w:bookmarkEnd w:id="69"/>
      <w:r w:rsidRPr="00FB53FC">
        <w:rPr>
          <w:rFonts w:cs="Times New Roman"/>
          <w:b/>
          <w:bCs/>
          <w:i/>
          <w:iCs/>
          <w:sz w:val="28"/>
          <w:szCs w:val="28"/>
        </w:rPr>
        <w:t>обеспечивает:</w:t>
      </w:r>
    </w:p>
    <w:p w14:paraId="662CBFFD" w14:textId="4398B39C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информирование персонала ФЗ о срабатывании ее устройств;</w:t>
      </w:r>
    </w:p>
    <w:p w14:paraId="5DCE391B" w14:textId="542F336C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определение места вызова;</w:t>
      </w:r>
    </w:p>
    <w:p w14:paraId="4B71A5BD" w14:textId="31D4A893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отличие сигналов о срабатывании устройств ТВС от сигналов о срабатывании устройств системы охранной сигнализации;</w:t>
      </w:r>
    </w:p>
    <w:p w14:paraId="61F010D6" w14:textId="4653F049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bookmarkStart w:id="70" w:name="_Hlk75524820"/>
      <w:r w:rsidRPr="00FB53FC">
        <w:rPr>
          <w:rFonts w:cs="Times New Roman"/>
          <w:sz w:val="28"/>
          <w:szCs w:val="28"/>
        </w:rPr>
        <w:t>контроль жизнедеятельности операторов пунктов управления, часовых и контролеров, находящихся на посту</w:t>
      </w:r>
      <w:bookmarkEnd w:id="70"/>
      <w:r w:rsidRPr="00FB53FC">
        <w:rPr>
          <w:rFonts w:cs="Times New Roman"/>
          <w:sz w:val="28"/>
          <w:szCs w:val="28"/>
        </w:rPr>
        <w:t>.</w:t>
      </w:r>
    </w:p>
    <w:p w14:paraId="51C2BF07" w14:textId="24D2775A" w:rsidR="002D620F" w:rsidRPr="00FB53FC" w:rsidRDefault="002D620F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bookmarkStart w:id="71" w:name="_Hlk75524724"/>
      <w:r w:rsidRPr="00FB53FC">
        <w:rPr>
          <w:rFonts w:cs="Times New Roman"/>
          <w:b/>
          <w:bCs/>
          <w:i/>
          <w:iCs/>
          <w:sz w:val="28"/>
          <w:szCs w:val="28"/>
        </w:rPr>
        <w:t xml:space="preserve">Система контроля и управления доступом </w:t>
      </w:r>
      <w:bookmarkEnd w:id="71"/>
      <w:r w:rsidRPr="00FB53FC">
        <w:rPr>
          <w:rFonts w:cs="Times New Roman"/>
          <w:b/>
          <w:bCs/>
          <w:i/>
          <w:iCs/>
          <w:sz w:val="28"/>
          <w:szCs w:val="28"/>
        </w:rPr>
        <w:t>обеспечивает:</w:t>
      </w:r>
    </w:p>
    <w:p w14:paraId="7A08DCD4" w14:textId="39398F23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исключение (или создание максимально возможного препятствования) несанкционированного проникновения на территорию, в охраняемые помещения, здания, сооружения и зоны;</w:t>
      </w:r>
    </w:p>
    <w:p w14:paraId="410CB6D6" w14:textId="70350A94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bookmarkStart w:id="72" w:name="_Hlk75524771"/>
      <w:r w:rsidRPr="00FB53FC">
        <w:rPr>
          <w:rFonts w:cs="Times New Roman"/>
          <w:sz w:val="28"/>
          <w:szCs w:val="28"/>
        </w:rPr>
        <w:t>сохранение информации обо всех фактах проходов и нарушений правил прохода персоналом ЯО, командированными лицами и посетителями</w:t>
      </w:r>
      <w:bookmarkEnd w:id="72"/>
      <w:r w:rsidRPr="00FB53FC">
        <w:rPr>
          <w:rFonts w:cs="Times New Roman"/>
          <w:sz w:val="28"/>
          <w:szCs w:val="28"/>
        </w:rPr>
        <w:t>;</w:t>
      </w:r>
    </w:p>
    <w:p w14:paraId="1FCF1978" w14:textId="3DE3B9F1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изготовление пропусков, при этом ведется полный архив изготавливаемых и выдаваемых пропусков.</w:t>
      </w:r>
    </w:p>
    <w:p w14:paraId="6710CF62" w14:textId="18298517" w:rsidR="002D620F" w:rsidRPr="00FB53FC" w:rsidRDefault="002D620F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r w:rsidRPr="00FB53FC">
        <w:rPr>
          <w:rFonts w:cs="Times New Roman"/>
          <w:b/>
          <w:bCs/>
          <w:i/>
          <w:iCs/>
          <w:sz w:val="28"/>
          <w:szCs w:val="28"/>
        </w:rPr>
        <w:lastRenderedPageBreak/>
        <w:t>С</w:t>
      </w:r>
      <w:r w:rsidR="00CD3928" w:rsidRPr="00FB53FC">
        <w:rPr>
          <w:rFonts w:cs="Times New Roman"/>
          <w:b/>
          <w:bCs/>
          <w:i/>
          <w:iCs/>
          <w:sz w:val="28"/>
          <w:szCs w:val="28"/>
        </w:rPr>
        <w:t xml:space="preserve">истема оптико-электронного наблюдения </w:t>
      </w:r>
      <w:r w:rsidRPr="00FB53FC">
        <w:rPr>
          <w:rFonts w:cs="Times New Roman"/>
          <w:b/>
          <w:bCs/>
          <w:i/>
          <w:iCs/>
          <w:sz w:val="28"/>
          <w:szCs w:val="28"/>
        </w:rPr>
        <w:t>обеспечивает:</w:t>
      </w:r>
    </w:p>
    <w:p w14:paraId="51B63E7F" w14:textId="0BE3721D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представление оператору информации об обстановке на объекте и в его охраняемых зонах, зданиях, сооружениях и помещениях;</w:t>
      </w:r>
    </w:p>
    <w:p w14:paraId="57886E91" w14:textId="2F9D8333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представление информации для оценки ситуации в случае выявления факта совершения НСД и </w:t>
      </w:r>
      <w:proofErr w:type="spellStart"/>
      <w:r w:rsidRPr="00FB53FC">
        <w:rPr>
          <w:rFonts w:cs="Times New Roman"/>
          <w:sz w:val="28"/>
          <w:szCs w:val="28"/>
        </w:rPr>
        <w:t>видеоподтверждение</w:t>
      </w:r>
      <w:proofErr w:type="spellEnd"/>
      <w:r w:rsidRPr="00FB53FC">
        <w:rPr>
          <w:rFonts w:cs="Times New Roman"/>
          <w:sz w:val="28"/>
          <w:szCs w:val="28"/>
        </w:rPr>
        <w:t xml:space="preserve"> факта его совершения;</w:t>
      </w:r>
    </w:p>
    <w:p w14:paraId="2806A81D" w14:textId="48BF0C00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отображение, регистрацию и архивирование информации в объеме, необходимом для последующего анализа возникающих нештатных ситуаций;</w:t>
      </w:r>
    </w:p>
    <w:p w14:paraId="226C288B" w14:textId="643C38FC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работоспособность при всех условиях ее эксплуатации;</w:t>
      </w:r>
    </w:p>
    <w:p w14:paraId="2A5C2554" w14:textId="75630558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контроль наличия неисправностей (пропадание видеосигнала, вскрытие оборудования, попытки доступа к линиям связи и т.п.), информирование об этом операторов пунктов управления и архивирование данной информации.</w:t>
      </w:r>
    </w:p>
    <w:p w14:paraId="2C10D046" w14:textId="2C1BA37E" w:rsidR="002D620F" w:rsidRPr="00FB53FC" w:rsidRDefault="002D620F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bookmarkStart w:id="73" w:name="_Hlk75524946"/>
      <w:proofErr w:type="spellStart"/>
      <w:proofErr w:type="gramStart"/>
      <w:r w:rsidRPr="00FB53FC">
        <w:rPr>
          <w:rFonts w:cs="Times New Roman"/>
          <w:b/>
          <w:bCs/>
          <w:i/>
          <w:iCs/>
          <w:sz w:val="28"/>
          <w:szCs w:val="28"/>
        </w:rPr>
        <w:t>C</w:t>
      </w:r>
      <w:proofErr w:type="gramEnd"/>
      <w:r w:rsidR="00CD3928" w:rsidRPr="00FB53FC">
        <w:rPr>
          <w:rFonts w:cs="Times New Roman"/>
          <w:b/>
          <w:bCs/>
          <w:i/>
          <w:iCs/>
          <w:sz w:val="28"/>
          <w:szCs w:val="28"/>
        </w:rPr>
        <w:t>истема</w:t>
      </w:r>
      <w:proofErr w:type="spellEnd"/>
      <w:r w:rsidR="00CD3928" w:rsidRPr="00FB53FC">
        <w:rPr>
          <w:rFonts w:cs="Times New Roman"/>
          <w:b/>
          <w:bCs/>
          <w:i/>
          <w:iCs/>
          <w:sz w:val="28"/>
          <w:szCs w:val="28"/>
        </w:rPr>
        <w:t xml:space="preserve"> оперативной связи и оповещения</w:t>
      </w:r>
      <w:bookmarkEnd w:id="73"/>
      <w:r w:rsidRPr="00FB53FC">
        <w:rPr>
          <w:rFonts w:cs="Times New Roman"/>
          <w:b/>
          <w:bCs/>
          <w:i/>
          <w:iCs/>
          <w:sz w:val="28"/>
          <w:szCs w:val="28"/>
        </w:rPr>
        <w:t xml:space="preserve"> обеспечивает:</w:t>
      </w:r>
    </w:p>
    <w:p w14:paraId="18A45D41" w14:textId="3B5BDFE2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надежную и непрерывную работу на всей территории ЯО и на ближних подступах к нему, во всех его зданиях, сооружениях и помещениях во всех допустимых режимах работы, в том числе в процессе внутриобъектового транспортирования ЯМ;</w:t>
      </w:r>
    </w:p>
    <w:p w14:paraId="749A4C25" w14:textId="4EA8A30A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учет и протоколирование проводимых переговоров с указанием времени и их продолжительности с периодичностью, определяемой с учетом оперативной обстановки на ЯО;</w:t>
      </w:r>
    </w:p>
    <w:p w14:paraId="5E6816DC" w14:textId="36838A7A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исключение несанкционированного подключения к COCO других абонентов и по возможности выявление, локализацию и протоколирование таких фактов;</w:t>
      </w:r>
    </w:p>
    <w:p w14:paraId="5A41D3A8" w14:textId="6F644DF9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bookmarkStart w:id="74" w:name="_Hlk75524849"/>
      <w:r w:rsidRPr="00FB53FC">
        <w:rPr>
          <w:rFonts w:cs="Times New Roman"/>
          <w:sz w:val="28"/>
          <w:szCs w:val="28"/>
        </w:rPr>
        <w:t xml:space="preserve">организацию каналов связи между руководством ЯО, </w:t>
      </w:r>
      <w:proofErr w:type="gramStart"/>
      <w:r w:rsidRPr="00FB53FC">
        <w:rPr>
          <w:rFonts w:cs="Times New Roman"/>
          <w:sz w:val="28"/>
          <w:szCs w:val="28"/>
        </w:rPr>
        <w:t>СБ</w:t>
      </w:r>
      <w:proofErr w:type="gramEnd"/>
      <w:r w:rsidRPr="00FB53FC">
        <w:rPr>
          <w:rFonts w:cs="Times New Roman"/>
          <w:sz w:val="28"/>
          <w:szCs w:val="28"/>
        </w:rPr>
        <w:t>, подразделениями охран</w:t>
      </w:r>
      <w:bookmarkEnd w:id="74"/>
      <w:r w:rsidRPr="00FB53FC">
        <w:rPr>
          <w:rFonts w:cs="Times New Roman"/>
          <w:sz w:val="28"/>
          <w:szCs w:val="28"/>
        </w:rPr>
        <w:t>ы, территориальными органами федеральных органов исполнительной власти, обеспечивающих охрану и безопасность ЯО, и другими заинтересованными организациями.</w:t>
      </w:r>
    </w:p>
    <w:p w14:paraId="2A61B6CA" w14:textId="0733FB90" w:rsidR="002D620F" w:rsidRPr="00FB53FC" w:rsidRDefault="002D620F" w:rsidP="00FB53FC">
      <w:pPr>
        <w:ind w:right="-1"/>
        <w:rPr>
          <w:rFonts w:cs="Times New Roman"/>
          <w:b/>
          <w:bCs/>
          <w:i/>
          <w:iCs/>
          <w:sz w:val="28"/>
          <w:szCs w:val="28"/>
        </w:rPr>
      </w:pPr>
      <w:r w:rsidRPr="00FB53FC">
        <w:rPr>
          <w:rFonts w:cs="Times New Roman"/>
          <w:b/>
          <w:bCs/>
          <w:i/>
          <w:iCs/>
          <w:sz w:val="28"/>
          <w:szCs w:val="28"/>
        </w:rPr>
        <w:t>С</w:t>
      </w:r>
      <w:r w:rsidR="00CD3928" w:rsidRPr="00FB53FC">
        <w:rPr>
          <w:rFonts w:cs="Times New Roman"/>
          <w:b/>
          <w:bCs/>
          <w:i/>
          <w:iCs/>
          <w:sz w:val="28"/>
          <w:szCs w:val="28"/>
        </w:rPr>
        <w:t>истема технического контроля</w:t>
      </w:r>
      <w:r w:rsidRPr="00FB53FC">
        <w:rPr>
          <w:rFonts w:cs="Times New Roman"/>
          <w:b/>
          <w:bCs/>
          <w:i/>
          <w:iCs/>
          <w:sz w:val="28"/>
          <w:szCs w:val="28"/>
        </w:rPr>
        <w:t xml:space="preserve"> обеспечивает:</w:t>
      </w:r>
    </w:p>
    <w:p w14:paraId="10FFECF5" w14:textId="704679DC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lastRenderedPageBreak/>
        <w:t>передачу достоверной информации;</w:t>
      </w:r>
    </w:p>
    <w:p w14:paraId="45322116" w14:textId="5ABDCFC0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непрерывность функционирования;</w:t>
      </w:r>
    </w:p>
    <w:p w14:paraId="2F2C2EAC" w14:textId="3ED7E911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тактически приемлемое время доставки сообщений;</w:t>
      </w:r>
    </w:p>
    <w:p w14:paraId="4D07429E" w14:textId="7C1515BA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систематизацию, документирование и архивирование информации о функционировании СТК;</w:t>
      </w:r>
    </w:p>
    <w:p w14:paraId="2A9381D7" w14:textId="4FEF77A1" w:rsidR="002D620F" w:rsidRPr="00FB53FC" w:rsidRDefault="002D620F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обмен информацией с другими элементами систем различных видов безопасности ЯО.</w:t>
      </w:r>
    </w:p>
    <w:p w14:paraId="6084CF2D" w14:textId="77E8D1CB" w:rsidR="002D620F" w:rsidRPr="00FB53FC" w:rsidRDefault="002D620F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Система электропитания предназначена для обеспечения бесперебойного снабжения электропитанием элементов ИТСФЗ. Электропитание элементов ИТСФЗ осуществляется от двух независимых источников тока с взаимным резервированием. Переход на резервное питание производиться автоматически. Информация о переходе ИТСФЗ или их элементов на резервное питание выводиться на ЛПУ и ЦПУ с обязательной регистрацией.</w:t>
      </w:r>
    </w:p>
    <w:p w14:paraId="13B46D6B" w14:textId="7D2DC8FF" w:rsidR="00452329" w:rsidRPr="00FB53FC" w:rsidRDefault="00452329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До начала осуществления обращения с ядерными материалами, эксплуатации ядерной установки или пункта хранения ядерных материалов должны быть выполнены следующие условия обеспечения функционирования системы физической защиты:</w:t>
      </w:r>
    </w:p>
    <w:p w14:paraId="38A0887D" w14:textId="77777777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введен в эксплуатацию комплекс инженерно-технических средств физической защиты;</w:t>
      </w:r>
    </w:p>
    <w:p w14:paraId="1596AF27" w14:textId="0FBADFF1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разработаны организационные меры и организационно-распорядительные документы по физической защите, которые требуются Правилами физической защиты</w:t>
      </w:r>
      <w:r w:rsidR="0003564C" w:rsidRPr="00FB53FC">
        <w:rPr>
          <w:rFonts w:cs="Times New Roman"/>
          <w:sz w:val="28"/>
          <w:szCs w:val="28"/>
        </w:rPr>
        <w:t>;</w:t>
      </w:r>
    </w:p>
    <w:p w14:paraId="768D6B86" w14:textId="77777777" w:rsidR="00452329" w:rsidRPr="00FB53FC" w:rsidRDefault="00452329" w:rsidP="00FB53FC">
      <w:pPr>
        <w:pStyle w:val="a"/>
        <w:ind w:right="-1" w:firstLine="709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организована охрана ядерных материалов, ядерных установок и пунктов хранения ядерных материалов.</w:t>
      </w:r>
    </w:p>
    <w:p w14:paraId="2FD166AF" w14:textId="65FA19AA" w:rsidR="00452329" w:rsidRPr="00FB53FC" w:rsidRDefault="00452329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Охрана ядерных объектов в зависимости от вида охраны должна осуществляться на основании актов межведомственных и ведомственных комиссий по организации охраны или договора об охране объектов вневедомственной охраной полиции.</w:t>
      </w:r>
    </w:p>
    <w:p w14:paraId="7E400612" w14:textId="46B78C1D" w:rsidR="00452329" w:rsidRPr="00FB53FC" w:rsidRDefault="00452329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lastRenderedPageBreak/>
        <w:t>Система физической защиты должна функционировать до завершения работ по выводу из эксплуатации ядерных установок, пунктов хранения ядерных материалов и вывоза ядерных материалов с ядерного объекта.</w:t>
      </w:r>
    </w:p>
    <w:p w14:paraId="228B8FBE" w14:textId="0A8709F5" w:rsidR="00452329" w:rsidRPr="00FB53FC" w:rsidRDefault="00452329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На ядерном объекте должны быть определены лица из числа персонала физической защиты, осуществляющие эксплуатацию инженерно-технических средств физической защиты.</w:t>
      </w:r>
    </w:p>
    <w:p w14:paraId="6FCBB745" w14:textId="7995B22D" w:rsidR="00452329" w:rsidRPr="00FB53FC" w:rsidRDefault="00452329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Система физической защиты должна выполнять задачи круглосуточно в штатных (режим повседневной деятельности) и чрезвычайных ситуациях.</w:t>
      </w:r>
    </w:p>
    <w:p w14:paraId="2024ABD5" w14:textId="7EE14EB2" w:rsidR="00452329" w:rsidRPr="00FB53FC" w:rsidRDefault="00452329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На ядерном объекте должны быть приняты меры по предотвращению несанкционированного доступа к системам, оборудованию, устройствам и коммуникациям, зданиям и сооружениям, не относящимся к ядерной установке или пункту хранения ядерных материалов, несанкционированные </w:t>
      </w:r>
      <w:proofErr w:type="gramStart"/>
      <w:r w:rsidRPr="00FB53FC">
        <w:rPr>
          <w:rFonts w:cs="Times New Roman"/>
          <w:sz w:val="28"/>
          <w:szCs w:val="28"/>
        </w:rPr>
        <w:t>действия</w:t>
      </w:r>
      <w:proofErr w:type="gramEnd"/>
      <w:r w:rsidRPr="00FB53FC">
        <w:rPr>
          <w:rFonts w:cs="Times New Roman"/>
          <w:sz w:val="28"/>
          <w:szCs w:val="28"/>
        </w:rPr>
        <w:t xml:space="preserve"> в отношении которых могут привести к радиационному воздействию на население и потребуют мер по его защите.</w:t>
      </w:r>
    </w:p>
    <w:p w14:paraId="000273AA" w14:textId="7C41D4D4" w:rsidR="00452329" w:rsidRPr="00FB53FC" w:rsidRDefault="00452329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В исключительных случаях при невозможности выполнения в полном объеме требований по физической защите руководство ядерного объекта обязано принять компенсирующие организационно-технические меры (далее </w:t>
      </w:r>
      <w:r w:rsidR="00FB53FC">
        <w:rPr>
          <w:rFonts w:cs="Times New Roman"/>
          <w:sz w:val="28"/>
          <w:szCs w:val="28"/>
        </w:rPr>
        <w:t>–</w:t>
      </w:r>
      <w:r w:rsidRPr="00FB53FC">
        <w:rPr>
          <w:rFonts w:cs="Times New Roman"/>
          <w:sz w:val="28"/>
          <w:szCs w:val="28"/>
        </w:rPr>
        <w:t xml:space="preserve"> компенсирующие меры).</w:t>
      </w:r>
    </w:p>
    <w:p w14:paraId="3E088F68" w14:textId="77777777" w:rsidR="00452329" w:rsidRPr="00FB53FC" w:rsidRDefault="00452329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На ядерном объекте должен быть разработан и утвержден руководителем ядерного объекта перечень компенсирующих мер применительно к возможным нарушениям функционирования системы физической защиты.</w:t>
      </w:r>
    </w:p>
    <w:p w14:paraId="61AEDCEB" w14:textId="77777777" w:rsidR="00452329" w:rsidRPr="00FB53FC" w:rsidRDefault="00452329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Информация о каждом нарушении функционирования системы физической защиты, причине его возникновения, а также о применении компенсирующих мер должна документироваться и храниться на ядерном объекте не менее года.</w:t>
      </w:r>
    </w:p>
    <w:p w14:paraId="0F8AF27A" w14:textId="77777777" w:rsidR="00452329" w:rsidRPr="00FB53FC" w:rsidRDefault="00452329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Служба безопасности ядерного объекта должна проводить анализ нарушений в системе физической защиты, выявлять причины таких нарушений и разрабатывать меры по их предотвращению.</w:t>
      </w:r>
    </w:p>
    <w:p w14:paraId="68AC6F89" w14:textId="0453C81F" w:rsidR="00452329" w:rsidRPr="00FB53FC" w:rsidRDefault="00452329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lastRenderedPageBreak/>
        <w:t>Система физической защиты не должна препятствовать выполнению на ядерном объекте мер ядерной, радиационной, экологической, пожарной, технической, информационной и других видов безопасности.</w:t>
      </w:r>
    </w:p>
    <w:p w14:paraId="394B52FB" w14:textId="1D310C0E" w:rsidR="00452329" w:rsidRPr="00FB53FC" w:rsidRDefault="00452329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>На ядерном объекте должна обеспечиваться защита информации об организации и функционировании системы физической защиты в соответствии с требованиями нормативных правовых актов Российской Федерации.</w:t>
      </w:r>
    </w:p>
    <w:p w14:paraId="40D9C7EB" w14:textId="7DA830CD" w:rsidR="00452329" w:rsidRPr="00FB53FC" w:rsidRDefault="00452329" w:rsidP="00FB53FC">
      <w:pPr>
        <w:ind w:right="-1"/>
        <w:rPr>
          <w:rFonts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На ядерном объекте должен быть разработан и утвержден руководителем соответствующего органа управления использованием атомной энергии </w:t>
      </w:r>
      <w:r w:rsidRPr="00FB53FC">
        <w:rPr>
          <w:rFonts w:cs="Times New Roman"/>
          <w:b/>
          <w:bCs/>
          <w:i/>
          <w:iCs/>
          <w:sz w:val="28"/>
          <w:szCs w:val="28"/>
        </w:rPr>
        <w:t>паспорт безопасности ядерного объекта</w:t>
      </w:r>
      <w:r w:rsidRPr="00FB53FC">
        <w:rPr>
          <w:rFonts w:cs="Times New Roman"/>
          <w:sz w:val="28"/>
          <w:szCs w:val="28"/>
        </w:rPr>
        <w:t xml:space="preserve"> (территорий) в соответствии с требованиями нормативных правовых актов Российской Федерации.</w:t>
      </w:r>
    </w:p>
    <w:p w14:paraId="20D4AC75" w14:textId="4E4277E6" w:rsidR="00A2401C" w:rsidRPr="00FB53FC" w:rsidRDefault="00452329" w:rsidP="00265A22">
      <w:pPr>
        <w:ind w:right="-1"/>
        <w:rPr>
          <w:rFonts w:eastAsia="Calibri" w:cs="Times New Roman"/>
          <w:sz w:val="28"/>
          <w:szCs w:val="28"/>
        </w:rPr>
      </w:pPr>
      <w:r w:rsidRPr="00FB53FC">
        <w:rPr>
          <w:rFonts w:cs="Times New Roman"/>
          <w:sz w:val="28"/>
          <w:szCs w:val="28"/>
        </w:rPr>
        <w:t xml:space="preserve">Руководство ядерного объекта должно ежегодно представлять в территориальный орган органа государственного регулирования безопасности при использовании атомной энергии, осуществляющий надзор за физической защитой на ядерном объекте, годовые отчеты о состоянии физической защиты до 1 февраля года, следующего </w:t>
      </w:r>
      <w:proofErr w:type="gramStart"/>
      <w:r w:rsidRPr="00FB53FC">
        <w:rPr>
          <w:rFonts w:cs="Times New Roman"/>
          <w:sz w:val="28"/>
          <w:szCs w:val="28"/>
        </w:rPr>
        <w:t>за</w:t>
      </w:r>
      <w:proofErr w:type="gramEnd"/>
      <w:r w:rsidRPr="00FB53FC">
        <w:rPr>
          <w:rFonts w:cs="Times New Roman"/>
          <w:sz w:val="28"/>
          <w:szCs w:val="28"/>
        </w:rPr>
        <w:t xml:space="preserve"> отчетным.</w:t>
      </w:r>
    </w:p>
    <w:sectPr w:rsidR="00A2401C" w:rsidRPr="00FB53FC" w:rsidSect="00FB53FC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AD5F0" w14:textId="77777777" w:rsidR="003A513C" w:rsidRDefault="003A513C" w:rsidP="003D502B">
      <w:r>
        <w:separator/>
      </w:r>
    </w:p>
  </w:endnote>
  <w:endnote w:type="continuationSeparator" w:id="0">
    <w:p w14:paraId="14F715AB" w14:textId="77777777" w:rsidR="003A513C" w:rsidRDefault="003A513C" w:rsidP="003D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11371"/>
      <w:docPartObj>
        <w:docPartGallery w:val="Page Numbers (Bottom of Page)"/>
        <w:docPartUnique/>
      </w:docPartObj>
    </w:sdtPr>
    <w:sdtEndPr/>
    <w:sdtContent>
      <w:p w14:paraId="187886BF" w14:textId="75080974" w:rsidR="003F4655" w:rsidRDefault="003F4655" w:rsidP="00FB53FC">
        <w:pPr>
          <w:pStyle w:val="a7"/>
          <w:tabs>
            <w:tab w:val="clear" w:pos="4677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A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A3605" w14:textId="77777777" w:rsidR="003A513C" w:rsidRDefault="003A513C" w:rsidP="003D502B">
      <w:r>
        <w:separator/>
      </w:r>
    </w:p>
  </w:footnote>
  <w:footnote w:type="continuationSeparator" w:id="0">
    <w:p w14:paraId="4A08771E" w14:textId="77777777" w:rsidR="003A513C" w:rsidRDefault="003A513C" w:rsidP="003D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F54"/>
    <w:multiLevelType w:val="hybridMultilevel"/>
    <w:tmpl w:val="68B8E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A4FA0"/>
    <w:multiLevelType w:val="hybridMultilevel"/>
    <w:tmpl w:val="F460B216"/>
    <w:lvl w:ilvl="0" w:tplc="54DE55B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5F2"/>
    <w:multiLevelType w:val="multilevel"/>
    <w:tmpl w:val="02B42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EB6A6E"/>
    <w:multiLevelType w:val="hybridMultilevel"/>
    <w:tmpl w:val="B4C8FDA4"/>
    <w:lvl w:ilvl="0" w:tplc="D8CEE996">
      <w:start w:val="4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4476D"/>
    <w:multiLevelType w:val="hybridMultilevel"/>
    <w:tmpl w:val="AAC0146A"/>
    <w:lvl w:ilvl="0" w:tplc="90F69AF4">
      <w:start w:val="1"/>
      <w:numFmt w:val="bullet"/>
      <w:pStyle w:val="a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EB0FCA"/>
    <w:multiLevelType w:val="hybridMultilevel"/>
    <w:tmpl w:val="D9008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1F1C6F"/>
    <w:multiLevelType w:val="hybridMultilevel"/>
    <w:tmpl w:val="FF6A0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4070E5"/>
    <w:multiLevelType w:val="hybridMultilevel"/>
    <w:tmpl w:val="BB8A21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D86786"/>
    <w:multiLevelType w:val="hybridMultilevel"/>
    <w:tmpl w:val="0CF0AB06"/>
    <w:lvl w:ilvl="0" w:tplc="D6A29D88">
      <w:start w:val="3"/>
      <w:numFmt w:val="decimal"/>
      <w:lvlText w:val="%1)"/>
      <w:lvlJc w:val="left"/>
      <w:pPr>
        <w:ind w:left="1714" w:hanging="1005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8B14DB"/>
    <w:multiLevelType w:val="multilevel"/>
    <w:tmpl w:val="A40A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A309D"/>
    <w:multiLevelType w:val="multilevel"/>
    <w:tmpl w:val="907A2B26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3D10486B"/>
    <w:multiLevelType w:val="hybridMultilevel"/>
    <w:tmpl w:val="CA4A0E50"/>
    <w:lvl w:ilvl="0" w:tplc="BE32361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E91BA8"/>
    <w:multiLevelType w:val="hybridMultilevel"/>
    <w:tmpl w:val="6860B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5E21F8"/>
    <w:multiLevelType w:val="multilevel"/>
    <w:tmpl w:val="A980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EC6A30"/>
    <w:multiLevelType w:val="hybridMultilevel"/>
    <w:tmpl w:val="E542A70E"/>
    <w:lvl w:ilvl="0" w:tplc="779E803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74DE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8CC1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2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4253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76E7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084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063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278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F37E5C"/>
    <w:multiLevelType w:val="hybridMultilevel"/>
    <w:tmpl w:val="BAA8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837B5"/>
    <w:multiLevelType w:val="multilevel"/>
    <w:tmpl w:val="C40A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76772"/>
    <w:multiLevelType w:val="hybridMultilevel"/>
    <w:tmpl w:val="CBF4D84E"/>
    <w:lvl w:ilvl="0" w:tplc="6576CE66">
      <w:start w:val="3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3E4469"/>
    <w:multiLevelType w:val="hybridMultilevel"/>
    <w:tmpl w:val="84B0F348"/>
    <w:lvl w:ilvl="0" w:tplc="A0DCB4C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B2F3E"/>
    <w:multiLevelType w:val="hybridMultilevel"/>
    <w:tmpl w:val="23CCC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3819A7"/>
    <w:multiLevelType w:val="hybridMultilevel"/>
    <w:tmpl w:val="94BC5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C22D23"/>
    <w:multiLevelType w:val="hybridMultilevel"/>
    <w:tmpl w:val="94A274AA"/>
    <w:lvl w:ilvl="0" w:tplc="FAD8D33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B92E3A"/>
    <w:multiLevelType w:val="hybridMultilevel"/>
    <w:tmpl w:val="5CB851CA"/>
    <w:lvl w:ilvl="0" w:tplc="6FAEC3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42958"/>
    <w:multiLevelType w:val="hybridMultilevel"/>
    <w:tmpl w:val="934E9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C41DE1"/>
    <w:multiLevelType w:val="hybridMultilevel"/>
    <w:tmpl w:val="DA7C7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887558"/>
    <w:multiLevelType w:val="hybridMultilevel"/>
    <w:tmpl w:val="48F2C126"/>
    <w:lvl w:ilvl="0" w:tplc="7C44A9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22"/>
  </w:num>
  <w:num w:numId="7">
    <w:abstractNumId w:val="21"/>
  </w:num>
  <w:num w:numId="8">
    <w:abstractNumId w:val="7"/>
  </w:num>
  <w:num w:numId="9">
    <w:abstractNumId w:val="2"/>
    <w:lvlOverride w:ilvl="0">
      <w:startOverride w:val="6"/>
    </w:lvlOverride>
    <w:lvlOverride w:ilvl="1">
      <w:startOverride w:val="2"/>
    </w:lvlOverride>
  </w:num>
  <w:num w:numId="10">
    <w:abstractNumId w:val="2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12"/>
  </w:num>
  <w:num w:numId="15">
    <w:abstractNumId w:val="6"/>
  </w:num>
  <w:num w:numId="16">
    <w:abstractNumId w:val="0"/>
  </w:num>
  <w:num w:numId="17">
    <w:abstractNumId w:val="23"/>
  </w:num>
  <w:num w:numId="18">
    <w:abstractNumId w:val="5"/>
  </w:num>
  <w:num w:numId="19">
    <w:abstractNumId w:val="19"/>
  </w:num>
  <w:num w:numId="20">
    <w:abstractNumId w:val="24"/>
  </w:num>
  <w:num w:numId="21">
    <w:abstractNumId w:val="9"/>
  </w:num>
  <w:num w:numId="22">
    <w:abstractNumId w:val="13"/>
  </w:num>
  <w:num w:numId="23">
    <w:abstractNumId w:val="16"/>
  </w:num>
  <w:num w:numId="24">
    <w:abstractNumId w:val="14"/>
  </w:num>
  <w:num w:numId="25">
    <w:abstractNumId w:val="8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28"/>
    <w:rsid w:val="00020742"/>
    <w:rsid w:val="00022996"/>
    <w:rsid w:val="00026305"/>
    <w:rsid w:val="00031E3E"/>
    <w:rsid w:val="0003215D"/>
    <w:rsid w:val="0003564C"/>
    <w:rsid w:val="000377F2"/>
    <w:rsid w:val="0004246C"/>
    <w:rsid w:val="0005155B"/>
    <w:rsid w:val="000542E5"/>
    <w:rsid w:val="000733FE"/>
    <w:rsid w:val="000772A2"/>
    <w:rsid w:val="0009561D"/>
    <w:rsid w:val="00095EE0"/>
    <w:rsid w:val="000A295C"/>
    <w:rsid w:val="000C4776"/>
    <w:rsid w:val="000C60FE"/>
    <w:rsid w:val="000D0F28"/>
    <w:rsid w:val="000D2842"/>
    <w:rsid w:val="000E02F0"/>
    <w:rsid w:val="000F0C3B"/>
    <w:rsid w:val="000F60EB"/>
    <w:rsid w:val="000F7B0F"/>
    <w:rsid w:val="001156A5"/>
    <w:rsid w:val="00132FA2"/>
    <w:rsid w:val="00152211"/>
    <w:rsid w:val="00156F88"/>
    <w:rsid w:val="00163828"/>
    <w:rsid w:val="0017653D"/>
    <w:rsid w:val="001A004D"/>
    <w:rsid w:val="001A0D07"/>
    <w:rsid w:val="001A4583"/>
    <w:rsid w:val="001B1275"/>
    <w:rsid w:val="001B4FA7"/>
    <w:rsid w:val="001C2C27"/>
    <w:rsid w:val="001D51B5"/>
    <w:rsid w:val="001D75B0"/>
    <w:rsid w:val="001F1DA8"/>
    <w:rsid w:val="002077A4"/>
    <w:rsid w:val="0021567F"/>
    <w:rsid w:val="00245409"/>
    <w:rsid w:val="00260550"/>
    <w:rsid w:val="00265A22"/>
    <w:rsid w:val="00265B23"/>
    <w:rsid w:val="00276478"/>
    <w:rsid w:val="00286291"/>
    <w:rsid w:val="002865A7"/>
    <w:rsid w:val="002A1047"/>
    <w:rsid w:val="002A2F7A"/>
    <w:rsid w:val="002A398E"/>
    <w:rsid w:val="002B2A62"/>
    <w:rsid w:val="002B4DE5"/>
    <w:rsid w:val="002D2E48"/>
    <w:rsid w:val="002D620F"/>
    <w:rsid w:val="002D71F7"/>
    <w:rsid w:val="002F537D"/>
    <w:rsid w:val="00322A7A"/>
    <w:rsid w:val="0033160D"/>
    <w:rsid w:val="00334392"/>
    <w:rsid w:val="00342976"/>
    <w:rsid w:val="00344547"/>
    <w:rsid w:val="003533EF"/>
    <w:rsid w:val="00353E41"/>
    <w:rsid w:val="00357C8A"/>
    <w:rsid w:val="00357E59"/>
    <w:rsid w:val="00384BA7"/>
    <w:rsid w:val="003962A8"/>
    <w:rsid w:val="003976DB"/>
    <w:rsid w:val="003A513C"/>
    <w:rsid w:val="003A7298"/>
    <w:rsid w:val="003B1A6F"/>
    <w:rsid w:val="003C1B2C"/>
    <w:rsid w:val="003C2CFE"/>
    <w:rsid w:val="003D367D"/>
    <w:rsid w:val="003D502B"/>
    <w:rsid w:val="003E50A2"/>
    <w:rsid w:val="003F4655"/>
    <w:rsid w:val="0040112E"/>
    <w:rsid w:val="00415E8F"/>
    <w:rsid w:val="004318A7"/>
    <w:rsid w:val="00442B61"/>
    <w:rsid w:val="00452329"/>
    <w:rsid w:val="004552DC"/>
    <w:rsid w:val="004628AC"/>
    <w:rsid w:val="00465B24"/>
    <w:rsid w:val="004733FD"/>
    <w:rsid w:val="00474C12"/>
    <w:rsid w:val="004929D8"/>
    <w:rsid w:val="00494BE7"/>
    <w:rsid w:val="004B4FF7"/>
    <w:rsid w:val="004C7823"/>
    <w:rsid w:val="004D7271"/>
    <w:rsid w:val="004E6664"/>
    <w:rsid w:val="004F0EF0"/>
    <w:rsid w:val="004F5FA1"/>
    <w:rsid w:val="004F60B5"/>
    <w:rsid w:val="004F626B"/>
    <w:rsid w:val="004F7A17"/>
    <w:rsid w:val="00506379"/>
    <w:rsid w:val="00523FE8"/>
    <w:rsid w:val="005274DC"/>
    <w:rsid w:val="005403F4"/>
    <w:rsid w:val="005420B4"/>
    <w:rsid w:val="0054441A"/>
    <w:rsid w:val="0055082E"/>
    <w:rsid w:val="005578BD"/>
    <w:rsid w:val="005934B5"/>
    <w:rsid w:val="005C578F"/>
    <w:rsid w:val="005C7E11"/>
    <w:rsid w:val="005E5934"/>
    <w:rsid w:val="00604B61"/>
    <w:rsid w:val="00607D16"/>
    <w:rsid w:val="006106F3"/>
    <w:rsid w:val="006135F9"/>
    <w:rsid w:val="00635389"/>
    <w:rsid w:val="006442C9"/>
    <w:rsid w:val="00676266"/>
    <w:rsid w:val="0068556B"/>
    <w:rsid w:val="006866DA"/>
    <w:rsid w:val="00696B94"/>
    <w:rsid w:val="006B4B0F"/>
    <w:rsid w:val="006D5965"/>
    <w:rsid w:val="00711C0F"/>
    <w:rsid w:val="00715746"/>
    <w:rsid w:val="007229DF"/>
    <w:rsid w:val="00730E9E"/>
    <w:rsid w:val="00735E43"/>
    <w:rsid w:val="00746EA3"/>
    <w:rsid w:val="0076307D"/>
    <w:rsid w:val="00783FA5"/>
    <w:rsid w:val="00784044"/>
    <w:rsid w:val="007871C4"/>
    <w:rsid w:val="007B348A"/>
    <w:rsid w:val="007B52BA"/>
    <w:rsid w:val="007B716E"/>
    <w:rsid w:val="007C4C6D"/>
    <w:rsid w:val="007D26F5"/>
    <w:rsid w:val="007D3BC2"/>
    <w:rsid w:val="007D4366"/>
    <w:rsid w:val="007E4F75"/>
    <w:rsid w:val="007F2D7E"/>
    <w:rsid w:val="008126B1"/>
    <w:rsid w:val="00812C6E"/>
    <w:rsid w:val="00822E28"/>
    <w:rsid w:val="00825D90"/>
    <w:rsid w:val="00846797"/>
    <w:rsid w:val="008571D2"/>
    <w:rsid w:val="00865A1B"/>
    <w:rsid w:val="00867B12"/>
    <w:rsid w:val="0087402F"/>
    <w:rsid w:val="0088561B"/>
    <w:rsid w:val="00885C64"/>
    <w:rsid w:val="00887D76"/>
    <w:rsid w:val="00887F45"/>
    <w:rsid w:val="008A02F7"/>
    <w:rsid w:val="008A681B"/>
    <w:rsid w:val="008B009E"/>
    <w:rsid w:val="008B1501"/>
    <w:rsid w:val="008C6D95"/>
    <w:rsid w:val="008D4F24"/>
    <w:rsid w:val="008E48C4"/>
    <w:rsid w:val="00902E2B"/>
    <w:rsid w:val="0092212B"/>
    <w:rsid w:val="00937CF6"/>
    <w:rsid w:val="00957226"/>
    <w:rsid w:val="00962D75"/>
    <w:rsid w:val="00981E3E"/>
    <w:rsid w:val="0099059B"/>
    <w:rsid w:val="009906A7"/>
    <w:rsid w:val="009A214F"/>
    <w:rsid w:val="009B2FD4"/>
    <w:rsid w:val="009B431A"/>
    <w:rsid w:val="009C45A7"/>
    <w:rsid w:val="009E1980"/>
    <w:rsid w:val="00A043E0"/>
    <w:rsid w:val="00A20D70"/>
    <w:rsid w:val="00A2401C"/>
    <w:rsid w:val="00A44F3D"/>
    <w:rsid w:val="00A45CF6"/>
    <w:rsid w:val="00A72C28"/>
    <w:rsid w:val="00A80732"/>
    <w:rsid w:val="00A878E5"/>
    <w:rsid w:val="00A90294"/>
    <w:rsid w:val="00AC08A0"/>
    <w:rsid w:val="00AC6B08"/>
    <w:rsid w:val="00AE3229"/>
    <w:rsid w:val="00AE5EB7"/>
    <w:rsid w:val="00AF1A5F"/>
    <w:rsid w:val="00AF295A"/>
    <w:rsid w:val="00B00BFF"/>
    <w:rsid w:val="00B35B1B"/>
    <w:rsid w:val="00B365BD"/>
    <w:rsid w:val="00B7397C"/>
    <w:rsid w:val="00B7717C"/>
    <w:rsid w:val="00B82514"/>
    <w:rsid w:val="00BA6816"/>
    <w:rsid w:val="00BA686C"/>
    <w:rsid w:val="00BB1FEE"/>
    <w:rsid w:val="00BC6413"/>
    <w:rsid w:val="00BD37C3"/>
    <w:rsid w:val="00BE649A"/>
    <w:rsid w:val="00BF463A"/>
    <w:rsid w:val="00BF5B34"/>
    <w:rsid w:val="00C012C8"/>
    <w:rsid w:val="00C01FF4"/>
    <w:rsid w:val="00C41199"/>
    <w:rsid w:val="00C62F68"/>
    <w:rsid w:val="00C87218"/>
    <w:rsid w:val="00C91290"/>
    <w:rsid w:val="00CA709C"/>
    <w:rsid w:val="00CB1471"/>
    <w:rsid w:val="00CD3928"/>
    <w:rsid w:val="00CF6E80"/>
    <w:rsid w:val="00D252C4"/>
    <w:rsid w:val="00D4035F"/>
    <w:rsid w:val="00D41043"/>
    <w:rsid w:val="00D50C65"/>
    <w:rsid w:val="00D52E49"/>
    <w:rsid w:val="00D54B2E"/>
    <w:rsid w:val="00D54F31"/>
    <w:rsid w:val="00D55A13"/>
    <w:rsid w:val="00D646AD"/>
    <w:rsid w:val="00D67FC9"/>
    <w:rsid w:val="00D97B50"/>
    <w:rsid w:val="00DB4220"/>
    <w:rsid w:val="00DD5A58"/>
    <w:rsid w:val="00DE6A7A"/>
    <w:rsid w:val="00DF7253"/>
    <w:rsid w:val="00E1394B"/>
    <w:rsid w:val="00E141C8"/>
    <w:rsid w:val="00E14433"/>
    <w:rsid w:val="00E16D4D"/>
    <w:rsid w:val="00E344D1"/>
    <w:rsid w:val="00E3711E"/>
    <w:rsid w:val="00E54FCA"/>
    <w:rsid w:val="00E60B76"/>
    <w:rsid w:val="00E67721"/>
    <w:rsid w:val="00E71B94"/>
    <w:rsid w:val="00E75C6D"/>
    <w:rsid w:val="00E91DA4"/>
    <w:rsid w:val="00E93BB9"/>
    <w:rsid w:val="00E95A02"/>
    <w:rsid w:val="00EB5B8F"/>
    <w:rsid w:val="00EB676C"/>
    <w:rsid w:val="00ED6FD4"/>
    <w:rsid w:val="00EF19DD"/>
    <w:rsid w:val="00F40082"/>
    <w:rsid w:val="00F4131D"/>
    <w:rsid w:val="00F4432A"/>
    <w:rsid w:val="00F70747"/>
    <w:rsid w:val="00F74F25"/>
    <w:rsid w:val="00F872C2"/>
    <w:rsid w:val="00F87E72"/>
    <w:rsid w:val="00FA4B62"/>
    <w:rsid w:val="00FA5572"/>
    <w:rsid w:val="00FB53FC"/>
    <w:rsid w:val="00FB5513"/>
    <w:rsid w:val="00FC6C0A"/>
    <w:rsid w:val="00FE01B2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934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0"/>
    <w:next w:val="a0"/>
    <w:link w:val="10"/>
    <w:uiPriority w:val="9"/>
    <w:qFormat/>
    <w:rsid w:val="005C7E11"/>
    <w:pPr>
      <w:keepNext/>
      <w:keepLines/>
      <w:spacing w:after="360"/>
      <w:ind w:firstLine="0"/>
      <w:jc w:val="center"/>
      <w:outlineLvl w:val="0"/>
    </w:pPr>
    <w:rPr>
      <w:rFonts w:eastAsiaTheme="majorEastAsia" w:cs="Times New Roman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C7E11"/>
    <w:pPr>
      <w:keepNext/>
      <w:keepLines/>
      <w:spacing w:before="360" w:after="360"/>
      <w:ind w:firstLine="0"/>
      <w:jc w:val="center"/>
      <w:outlineLvl w:val="1"/>
    </w:pPr>
    <w:rPr>
      <w:rFonts w:eastAsiaTheme="majorEastAsia" w:cs="Times New Roman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C7E11"/>
    <w:pPr>
      <w:keepNext/>
      <w:keepLines/>
      <w:spacing w:before="360"/>
      <w:outlineLvl w:val="2"/>
    </w:pPr>
    <w:rPr>
      <w:rFonts w:eastAsiaTheme="majorEastAsia" w:cs="Times New Roman"/>
      <w:b/>
      <w:sz w:val="28"/>
      <w:szCs w:val="28"/>
    </w:rPr>
  </w:style>
  <w:style w:type="paragraph" w:styleId="4">
    <w:name w:val="heading 4"/>
    <w:basedOn w:val="a1"/>
    <w:next w:val="a0"/>
    <w:link w:val="40"/>
    <w:uiPriority w:val="9"/>
    <w:unhideWhenUsed/>
    <w:qFormat/>
    <w:rsid w:val="005C7E11"/>
    <w:pPr>
      <w:ind w:right="-1" w:firstLine="0"/>
      <w:outlineLvl w:val="3"/>
    </w:pPr>
    <w:rPr>
      <w:rFonts w:cs="Times New Roman"/>
      <w:sz w:val="28"/>
      <w:szCs w:val="28"/>
    </w:rPr>
  </w:style>
  <w:style w:type="paragraph" w:styleId="5">
    <w:name w:val="heading 5"/>
    <w:basedOn w:val="a1"/>
    <w:next w:val="a0"/>
    <w:link w:val="50"/>
    <w:uiPriority w:val="9"/>
    <w:unhideWhenUsed/>
    <w:qFormat/>
    <w:rsid w:val="005C7E11"/>
    <w:pPr>
      <w:ind w:right="-1" w:firstLine="0"/>
      <w:jc w:val="right"/>
      <w:outlineLvl w:val="4"/>
    </w:pPr>
    <w:rPr>
      <w:rFonts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3D5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D502B"/>
  </w:style>
  <w:style w:type="paragraph" w:styleId="a7">
    <w:name w:val="footer"/>
    <w:basedOn w:val="a0"/>
    <w:link w:val="a8"/>
    <w:uiPriority w:val="99"/>
    <w:unhideWhenUsed/>
    <w:rsid w:val="003D5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D502B"/>
  </w:style>
  <w:style w:type="character" w:customStyle="1" w:styleId="10">
    <w:name w:val="Заголовок 1 Знак"/>
    <w:basedOn w:val="a2"/>
    <w:link w:val="1"/>
    <w:uiPriority w:val="9"/>
    <w:rsid w:val="005C7E1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9">
    <w:name w:val="TOC Heading"/>
    <w:basedOn w:val="1"/>
    <w:next w:val="a0"/>
    <w:uiPriority w:val="39"/>
    <w:unhideWhenUsed/>
    <w:qFormat/>
    <w:rsid w:val="00F87E72"/>
    <w:pPr>
      <w:outlineLvl w:val="9"/>
    </w:pPr>
    <w:rPr>
      <w:lang w:eastAsia="ru-RU"/>
    </w:rPr>
  </w:style>
  <w:style w:type="paragraph" w:styleId="a">
    <w:name w:val="No Spacing"/>
    <w:uiPriority w:val="1"/>
    <w:qFormat/>
    <w:rsid w:val="005E5934"/>
    <w:pPr>
      <w:numPr>
        <w:numId w:val="1"/>
      </w:numPr>
      <w:spacing w:after="0" w:line="360" w:lineRule="auto"/>
      <w:ind w:left="0" w:firstLine="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2"/>
    <w:link w:val="2"/>
    <w:uiPriority w:val="9"/>
    <w:rsid w:val="005C7E1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a">
    <w:name w:val="Title"/>
    <w:basedOn w:val="a0"/>
    <w:next w:val="a0"/>
    <w:link w:val="ab"/>
    <w:uiPriority w:val="10"/>
    <w:qFormat/>
    <w:rsid w:val="003D367D"/>
    <w:pPr>
      <w:contextualSpacing/>
    </w:pPr>
    <w:rPr>
      <w:rFonts w:eastAsiaTheme="majorEastAsia" w:cstheme="majorBidi"/>
      <w:i/>
      <w:spacing w:val="-10"/>
      <w:kern w:val="28"/>
      <w:szCs w:val="56"/>
    </w:rPr>
  </w:style>
  <w:style w:type="character" w:customStyle="1" w:styleId="ab">
    <w:name w:val="Название Знак"/>
    <w:basedOn w:val="a2"/>
    <w:link w:val="aa"/>
    <w:uiPriority w:val="10"/>
    <w:rsid w:val="003D367D"/>
    <w:rPr>
      <w:rFonts w:ascii="Times New Roman" w:eastAsiaTheme="majorEastAsia" w:hAnsi="Times New Roman" w:cstheme="majorBidi"/>
      <w:i/>
      <w:color w:val="000000" w:themeColor="text1"/>
      <w:spacing w:val="-10"/>
      <w:kern w:val="28"/>
      <w:sz w:val="24"/>
      <w:szCs w:val="56"/>
    </w:rPr>
  </w:style>
  <w:style w:type="paragraph" w:styleId="a1">
    <w:name w:val="Subtitle"/>
    <w:aliases w:val="Рисунок"/>
    <w:basedOn w:val="a0"/>
    <w:next w:val="a0"/>
    <w:link w:val="ac"/>
    <w:uiPriority w:val="11"/>
    <w:qFormat/>
    <w:rsid w:val="00D50C65"/>
    <w:pPr>
      <w:numPr>
        <w:ilvl w:val="1"/>
      </w:numPr>
      <w:ind w:firstLine="709"/>
      <w:jc w:val="center"/>
    </w:pPr>
    <w:rPr>
      <w:rFonts w:eastAsiaTheme="minorEastAsia"/>
      <w:i/>
    </w:rPr>
  </w:style>
  <w:style w:type="character" w:customStyle="1" w:styleId="ac">
    <w:name w:val="Подзаголовок Знак"/>
    <w:aliases w:val="Рисунок Знак"/>
    <w:basedOn w:val="a2"/>
    <w:link w:val="a1"/>
    <w:uiPriority w:val="11"/>
    <w:rsid w:val="00D50C65"/>
    <w:rPr>
      <w:rFonts w:ascii="Times New Roman" w:eastAsiaTheme="minorEastAsia" w:hAnsi="Times New Roman"/>
      <w:i/>
      <w:color w:val="000000" w:themeColor="text1"/>
      <w:sz w:val="24"/>
    </w:rPr>
  </w:style>
  <w:style w:type="character" w:customStyle="1" w:styleId="30">
    <w:name w:val="Заголовок 3 Знак"/>
    <w:basedOn w:val="a2"/>
    <w:link w:val="3"/>
    <w:uiPriority w:val="9"/>
    <w:rsid w:val="005C7E1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1A0D07"/>
    <w:pPr>
      <w:tabs>
        <w:tab w:val="right" w:leader="dot" w:pos="9345"/>
      </w:tabs>
      <w:spacing w:after="100"/>
      <w:ind w:left="426" w:firstLine="0"/>
    </w:pPr>
  </w:style>
  <w:style w:type="character" w:styleId="ad">
    <w:name w:val="Hyperlink"/>
    <w:basedOn w:val="a2"/>
    <w:uiPriority w:val="99"/>
    <w:unhideWhenUsed/>
    <w:rsid w:val="003D367D"/>
    <w:rPr>
      <w:color w:val="0563C1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C012C8"/>
    <w:pPr>
      <w:tabs>
        <w:tab w:val="left" w:pos="480"/>
        <w:tab w:val="right" w:leader="dot" w:pos="9345"/>
      </w:tabs>
      <w:spacing w:after="100"/>
      <w:ind w:firstLine="0"/>
    </w:pPr>
  </w:style>
  <w:style w:type="paragraph" w:styleId="21">
    <w:name w:val="toc 2"/>
    <w:basedOn w:val="a0"/>
    <w:next w:val="a0"/>
    <w:autoRedefine/>
    <w:uiPriority w:val="39"/>
    <w:unhideWhenUsed/>
    <w:rsid w:val="002077A4"/>
    <w:pPr>
      <w:tabs>
        <w:tab w:val="left" w:pos="880"/>
        <w:tab w:val="right" w:leader="dot" w:pos="9345"/>
      </w:tabs>
      <w:spacing w:after="100"/>
      <w:ind w:left="426" w:firstLine="0"/>
    </w:pPr>
  </w:style>
  <w:style w:type="numbering" w:customStyle="1" w:styleId="12">
    <w:name w:val="Нет списка1"/>
    <w:next w:val="a4"/>
    <w:uiPriority w:val="99"/>
    <w:semiHidden/>
    <w:unhideWhenUsed/>
    <w:rsid w:val="000D0F28"/>
  </w:style>
  <w:style w:type="paragraph" w:styleId="ae">
    <w:name w:val="List Paragraph"/>
    <w:basedOn w:val="a0"/>
    <w:uiPriority w:val="34"/>
    <w:qFormat/>
    <w:rsid w:val="000D0F28"/>
    <w:pPr>
      <w:tabs>
        <w:tab w:val="left" w:leader="dot" w:pos="709"/>
      </w:tabs>
      <w:ind w:left="720" w:firstLine="0"/>
      <w:contextualSpacing/>
    </w:pPr>
    <w:rPr>
      <w:sz w:val="28"/>
    </w:rPr>
  </w:style>
  <w:style w:type="paragraph" w:styleId="af">
    <w:name w:val="Normal (Web)"/>
    <w:basedOn w:val="a0"/>
    <w:uiPriority w:val="99"/>
    <w:unhideWhenUsed/>
    <w:rsid w:val="000D0F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5274DC"/>
    <w:rPr>
      <w:color w:val="605E5C"/>
      <w:shd w:val="clear" w:color="auto" w:fill="E1DFDD"/>
    </w:rPr>
  </w:style>
  <w:style w:type="paragraph" w:customStyle="1" w:styleId="af0">
    <w:name w:val="Нормальный (таблица)"/>
    <w:basedOn w:val="a0"/>
    <w:next w:val="a0"/>
    <w:uiPriority w:val="99"/>
    <w:rsid w:val="0002299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color w:val="auto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0229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Theme="minorEastAsia" w:hAnsi="Times New Roman CYR" w:cs="Times New Roman CYR"/>
      <w:color w:val="auto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D50C65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D50C65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D50C65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D50C65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D50C65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D50C65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887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887F45"/>
    <w:rPr>
      <w:rFonts w:ascii="Tahoma" w:hAnsi="Tahoma" w:cs="Tahoma"/>
      <w:color w:val="000000" w:themeColor="text1"/>
      <w:sz w:val="16"/>
      <w:szCs w:val="16"/>
    </w:rPr>
  </w:style>
  <w:style w:type="character" w:customStyle="1" w:styleId="40">
    <w:name w:val="Заголовок 4 Знак"/>
    <w:basedOn w:val="a2"/>
    <w:link w:val="4"/>
    <w:uiPriority w:val="9"/>
    <w:rsid w:val="005C7E11"/>
    <w:rPr>
      <w:rFonts w:ascii="Times New Roman" w:eastAsiaTheme="minorEastAsia" w:hAnsi="Times New Roman" w:cs="Times New Roman"/>
      <w:i/>
      <w:color w:val="000000" w:themeColor="text1"/>
      <w:sz w:val="28"/>
      <w:szCs w:val="28"/>
    </w:rPr>
  </w:style>
  <w:style w:type="paragraph" w:customStyle="1" w:styleId="af4">
    <w:name w:val="Рисунки"/>
    <w:basedOn w:val="a0"/>
    <w:next w:val="a0"/>
    <w:qFormat/>
    <w:rsid w:val="005C7E11"/>
    <w:pPr>
      <w:ind w:right="-1" w:firstLine="0"/>
      <w:jc w:val="center"/>
    </w:pPr>
    <w:rPr>
      <w:rFonts w:cs="Times New Roman"/>
      <w:i/>
      <w:noProof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C7E11"/>
    <w:rPr>
      <w:rFonts w:ascii="Times New Roman" w:eastAsiaTheme="minorEastAsia" w:hAnsi="Times New Roman" w:cs="Times New Roman"/>
      <w:i/>
      <w:color w:val="000000" w:themeColor="text1"/>
      <w:sz w:val="28"/>
      <w:szCs w:val="28"/>
    </w:rPr>
  </w:style>
  <w:style w:type="paragraph" w:customStyle="1" w:styleId="af5">
    <w:name w:val="Таблицы"/>
    <w:basedOn w:val="a0"/>
    <w:next w:val="a0"/>
    <w:qFormat/>
    <w:rsid w:val="00523FE8"/>
    <w:pPr>
      <w:ind w:firstLine="0"/>
      <w:jc w:val="right"/>
    </w:pPr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934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0"/>
    <w:next w:val="a0"/>
    <w:link w:val="10"/>
    <w:uiPriority w:val="9"/>
    <w:qFormat/>
    <w:rsid w:val="005C7E11"/>
    <w:pPr>
      <w:keepNext/>
      <w:keepLines/>
      <w:spacing w:after="360"/>
      <w:ind w:firstLine="0"/>
      <w:jc w:val="center"/>
      <w:outlineLvl w:val="0"/>
    </w:pPr>
    <w:rPr>
      <w:rFonts w:eastAsiaTheme="majorEastAsia" w:cs="Times New Roman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C7E11"/>
    <w:pPr>
      <w:keepNext/>
      <w:keepLines/>
      <w:spacing w:before="360" w:after="360"/>
      <w:ind w:firstLine="0"/>
      <w:jc w:val="center"/>
      <w:outlineLvl w:val="1"/>
    </w:pPr>
    <w:rPr>
      <w:rFonts w:eastAsiaTheme="majorEastAsia" w:cs="Times New Roman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C7E11"/>
    <w:pPr>
      <w:keepNext/>
      <w:keepLines/>
      <w:spacing w:before="360"/>
      <w:outlineLvl w:val="2"/>
    </w:pPr>
    <w:rPr>
      <w:rFonts w:eastAsiaTheme="majorEastAsia" w:cs="Times New Roman"/>
      <w:b/>
      <w:sz w:val="28"/>
      <w:szCs w:val="28"/>
    </w:rPr>
  </w:style>
  <w:style w:type="paragraph" w:styleId="4">
    <w:name w:val="heading 4"/>
    <w:basedOn w:val="a1"/>
    <w:next w:val="a0"/>
    <w:link w:val="40"/>
    <w:uiPriority w:val="9"/>
    <w:unhideWhenUsed/>
    <w:qFormat/>
    <w:rsid w:val="005C7E11"/>
    <w:pPr>
      <w:ind w:right="-1" w:firstLine="0"/>
      <w:outlineLvl w:val="3"/>
    </w:pPr>
    <w:rPr>
      <w:rFonts w:cs="Times New Roman"/>
      <w:sz w:val="28"/>
      <w:szCs w:val="28"/>
    </w:rPr>
  </w:style>
  <w:style w:type="paragraph" w:styleId="5">
    <w:name w:val="heading 5"/>
    <w:basedOn w:val="a1"/>
    <w:next w:val="a0"/>
    <w:link w:val="50"/>
    <w:uiPriority w:val="9"/>
    <w:unhideWhenUsed/>
    <w:qFormat/>
    <w:rsid w:val="005C7E11"/>
    <w:pPr>
      <w:ind w:right="-1" w:firstLine="0"/>
      <w:jc w:val="right"/>
      <w:outlineLvl w:val="4"/>
    </w:pPr>
    <w:rPr>
      <w:rFonts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3D5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D502B"/>
  </w:style>
  <w:style w:type="paragraph" w:styleId="a7">
    <w:name w:val="footer"/>
    <w:basedOn w:val="a0"/>
    <w:link w:val="a8"/>
    <w:uiPriority w:val="99"/>
    <w:unhideWhenUsed/>
    <w:rsid w:val="003D5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D502B"/>
  </w:style>
  <w:style w:type="character" w:customStyle="1" w:styleId="10">
    <w:name w:val="Заголовок 1 Знак"/>
    <w:basedOn w:val="a2"/>
    <w:link w:val="1"/>
    <w:uiPriority w:val="9"/>
    <w:rsid w:val="005C7E1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9">
    <w:name w:val="TOC Heading"/>
    <w:basedOn w:val="1"/>
    <w:next w:val="a0"/>
    <w:uiPriority w:val="39"/>
    <w:unhideWhenUsed/>
    <w:qFormat/>
    <w:rsid w:val="00F87E72"/>
    <w:pPr>
      <w:outlineLvl w:val="9"/>
    </w:pPr>
    <w:rPr>
      <w:lang w:eastAsia="ru-RU"/>
    </w:rPr>
  </w:style>
  <w:style w:type="paragraph" w:styleId="a">
    <w:name w:val="No Spacing"/>
    <w:uiPriority w:val="1"/>
    <w:qFormat/>
    <w:rsid w:val="005E5934"/>
    <w:pPr>
      <w:numPr>
        <w:numId w:val="1"/>
      </w:numPr>
      <w:spacing w:after="0" w:line="360" w:lineRule="auto"/>
      <w:ind w:left="0" w:firstLine="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2"/>
    <w:link w:val="2"/>
    <w:uiPriority w:val="9"/>
    <w:rsid w:val="005C7E1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a">
    <w:name w:val="Title"/>
    <w:basedOn w:val="a0"/>
    <w:next w:val="a0"/>
    <w:link w:val="ab"/>
    <w:uiPriority w:val="10"/>
    <w:qFormat/>
    <w:rsid w:val="003D367D"/>
    <w:pPr>
      <w:contextualSpacing/>
    </w:pPr>
    <w:rPr>
      <w:rFonts w:eastAsiaTheme="majorEastAsia" w:cstheme="majorBidi"/>
      <w:i/>
      <w:spacing w:val="-10"/>
      <w:kern w:val="28"/>
      <w:szCs w:val="56"/>
    </w:rPr>
  </w:style>
  <w:style w:type="character" w:customStyle="1" w:styleId="ab">
    <w:name w:val="Название Знак"/>
    <w:basedOn w:val="a2"/>
    <w:link w:val="aa"/>
    <w:uiPriority w:val="10"/>
    <w:rsid w:val="003D367D"/>
    <w:rPr>
      <w:rFonts w:ascii="Times New Roman" w:eastAsiaTheme="majorEastAsia" w:hAnsi="Times New Roman" w:cstheme="majorBidi"/>
      <w:i/>
      <w:color w:val="000000" w:themeColor="text1"/>
      <w:spacing w:val="-10"/>
      <w:kern w:val="28"/>
      <w:sz w:val="24"/>
      <w:szCs w:val="56"/>
    </w:rPr>
  </w:style>
  <w:style w:type="paragraph" w:styleId="a1">
    <w:name w:val="Subtitle"/>
    <w:aliases w:val="Рисунок"/>
    <w:basedOn w:val="a0"/>
    <w:next w:val="a0"/>
    <w:link w:val="ac"/>
    <w:uiPriority w:val="11"/>
    <w:qFormat/>
    <w:rsid w:val="00D50C65"/>
    <w:pPr>
      <w:numPr>
        <w:ilvl w:val="1"/>
      </w:numPr>
      <w:ind w:firstLine="709"/>
      <w:jc w:val="center"/>
    </w:pPr>
    <w:rPr>
      <w:rFonts w:eastAsiaTheme="minorEastAsia"/>
      <w:i/>
    </w:rPr>
  </w:style>
  <w:style w:type="character" w:customStyle="1" w:styleId="ac">
    <w:name w:val="Подзаголовок Знак"/>
    <w:aliases w:val="Рисунок Знак"/>
    <w:basedOn w:val="a2"/>
    <w:link w:val="a1"/>
    <w:uiPriority w:val="11"/>
    <w:rsid w:val="00D50C65"/>
    <w:rPr>
      <w:rFonts w:ascii="Times New Roman" w:eastAsiaTheme="minorEastAsia" w:hAnsi="Times New Roman"/>
      <w:i/>
      <w:color w:val="000000" w:themeColor="text1"/>
      <w:sz w:val="24"/>
    </w:rPr>
  </w:style>
  <w:style w:type="character" w:customStyle="1" w:styleId="30">
    <w:name w:val="Заголовок 3 Знак"/>
    <w:basedOn w:val="a2"/>
    <w:link w:val="3"/>
    <w:uiPriority w:val="9"/>
    <w:rsid w:val="005C7E1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1A0D07"/>
    <w:pPr>
      <w:tabs>
        <w:tab w:val="right" w:leader="dot" w:pos="9345"/>
      </w:tabs>
      <w:spacing w:after="100"/>
      <w:ind w:left="426" w:firstLine="0"/>
    </w:pPr>
  </w:style>
  <w:style w:type="character" w:styleId="ad">
    <w:name w:val="Hyperlink"/>
    <w:basedOn w:val="a2"/>
    <w:uiPriority w:val="99"/>
    <w:unhideWhenUsed/>
    <w:rsid w:val="003D367D"/>
    <w:rPr>
      <w:color w:val="0563C1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C012C8"/>
    <w:pPr>
      <w:tabs>
        <w:tab w:val="left" w:pos="480"/>
        <w:tab w:val="right" w:leader="dot" w:pos="9345"/>
      </w:tabs>
      <w:spacing w:after="100"/>
      <w:ind w:firstLine="0"/>
    </w:pPr>
  </w:style>
  <w:style w:type="paragraph" w:styleId="21">
    <w:name w:val="toc 2"/>
    <w:basedOn w:val="a0"/>
    <w:next w:val="a0"/>
    <w:autoRedefine/>
    <w:uiPriority w:val="39"/>
    <w:unhideWhenUsed/>
    <w:rsid w:val="002077A4"/>
    <w:pPr>
      <w:tabs>
        <w:tab w:val="left" w:pos="880"/>
        <w:tab w:val="right" w:leader="dot" w:pos="9345"/>
      </w:tabs>
      <w:spacing w:after="100"/>
      <w:ind w:left="426" w:firstLine="0"/>
    </w:pPr>
  </w:style>
  <w:style w:type="numbering" w:customStyle="1" w:styleId="12">
    <w:name w:val="Нет списка1"/>
    <w:next w:val="a4"/>
    <w:uiPriority w:val="99"/>
    <w:semiHidden/>
    <w:unhideWhenUsed/>
    <w:rsid w:val="000D0F28"/>
  </w:style>
  <w:style w:type="paragraph" w:styleId="ae">
    <w:name w:val="List Paragraph"/>
    <w:basedOn w:val="a0"/>
    <w:uiPriority w:val="34"/>
    <w:qFormat/>
    <w:rsid w:val="000D0F28"/>
    <w:pPr>
      <w:tabs>
        <w:tab w:val="left" w:leader="dot" w:pos="709"/>
      </w:tabs>
      <w:ind w:left="720" w:firstLine="0"/>
      <w:contextualSpacing/>
    </w:pPr>
    <w:rPr>
      <w:sz w:val="28"/>
    </w:rPr>
  </w:style>
  <w:style w:type="paragraph" w:styleId="af">
    <w:name w:val="Normal (Web)"/>
    <w:basedOn w:val="a0"/>
    <w:uiPriority w:val="99"/>
    <w:unhideWhenUsed/>
    <w:rsid w:val="000D0F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5274DC"/>
    <w:rPr>
      <w:color w:val="605E5C"/>
      <w:shd w:val="clear" w:color="auto" w:fill="E1DFDD"/>
    </w:rPr>
  </w:style>
  <w:style w:type="paragraph" w:customStyle="1" w:styleId="af0">
    <w:name w:val="Нормальный (таблица)"/>
    <w:basedOn w:val="a0"/>
    <w:next w:val="a0"/>
    <w:uiPriority w:val="99"/>
    <w:rsid w:val="0002299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color w:val="auto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0229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Theme="minorEastAsia" w:hAnsi="Times New Roman CYR" w:cs="Times New Roman CYR"/>
      <w:color w:val="auto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D50C65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D50C65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D50C65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D50C65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D50C65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D50C65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887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887F45"/>
    <w:rPr>
      <w:rFonts w:ascii="Tahoma" w:hAnsi="Tahoma" w:cs="Tahoma"/>
      <w:color w:val="000000" w:themeColor="text1"/>
      <w:sz w:val="16"/>
      <w:szCs w:val="16"/>
    </w:rPr>
  </w:style>
  <w:style w:type="character" w:customStyle="1" w:styleId="40">
    <w:name w:val="Заголовок 4 Знак"/>
    <w:basedOn w:val="a2"/>
    <w:link w:val="4"/>
    <w:uiPriority w:val="9"/>
    <w:rsid w:val="005C7E11"/>
    <w:rPr>
      <w:rFonts w:ascii="Times New Roman" w:eastAsiaTheme="minorEastAsia" w:hAnsi="Times New Roman" w:cs="Times New Roman"/>
      <w:i/>
      <w:color w:val="000000" w:themeColor="text1"/>
      <w:sz w:val="28"/>
      <w:szCs w:val="28"/>
    </w:rPr>
  </w:style>
  <w:style w:type="paragraph" w:customStyle="1" w:styleId="af4">
    <w:name w:val="Рисунки"/>
    <w:basedOn w:val="a0"/>
    <w:next w:val="a0"/>
    <w:qFormat/>
    <w:rsid w:val="005C7E11"/>
    <w:pPr>
      <w:ind w:right="-1" w:firstLine="0"/>
      <w:jc w:val="center"/>
    </w:pPr>
    <w:rPr>
      <w:rFonts w:cs="Times New Roman"/>
      <w:i/>
      <w:noProof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C7E11"/>
    <w:rPr>
      <w:rFonts w:ascii="Times New Roman" w:eastAsiaTheme="minorEastAsia" w:hAnsi="Times New Roman" w:cs="Times New Roman"/>
      <w:i/>
      <w:color w:val="000000" w:themeColor="text1"/>
      <w:sz w:val="28"/>
      <w:szCs w:val="28"/>
    </w:rPr>
  </w:style>
  <w:style w:type="paragraph" w:customStyle="1" w:styleId="af5">
    <w:name w:val="Таблицы"/>
    <w:basedOn w:val="a0"/>
    <w:next w:val="a0"/>
    <w:qFormat/>
    <w:rsid w:val="00523FE8"/>
    <w:pPr>
      <w:ind w:firstLine="0"/>
      <w:jc w:val="right"/>
    </w:pPr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749F-2636-49D7-8A4F-7205FD4E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2021-06-28T17:50:00Z</dcterms:created>
  <dcterms:modified xsi:type="dcterms:W3CDTF">2021-06-28T17:57:00Z</dcterms:modified>
</cp:coreProperties>
</file>