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3C5ABA" wp14:editId="2171509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:rsidTr="00F947E3">
        <w:trPr>
          <w:trHeight w:val="3373"/>
        </w:trPr>
        <w:tc>
          <w:tcPr>
            <w:tcW w:w="6881" w:type="dxa"/>
          </w:tcPr>
          <w:p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E57D8D">
              <w:rPr>
                <w:b/>
                <w:sz w:val="20"/>
                <w:szCs w:val="20"/>
                <w:u w:val="single"/>
              </w:rPr>
              <w:t xml:space="preserve">   30.09.2021</w:t>
            </w:r>
            <w:r w:rsidR="00C466ED">
              <w:rPr>
                <w:b/>
                <w:sz w:val="20"/>
                <w:szCs w:val="20"/>
                <w:u w:val="single"/>
              </w:rPr>
              <w:t xml:space="preserve"> г.  №  256</w:t>
            </w:r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:rsidR="00EC011A" w:rsidRPr="00CC380A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CC380A">
        <w:rPr>
          <w:sz w:val="24"/>
          <w:szCs w:val="24"/>
        </w:rPr>
        <w:t>Коммерческое предложение</w:t>
      </w:r>
    </w:p>
    <w:p w:rsidR="00EC011A" w:rsidRPr="00E00EA7" w:rsidRDefault="00EC011A" w:rsidP="00EC011A">
      <w:pPr>
        <w:pStyle w:val="ab"/>
      </w:pPr>
    </w:p>
    <w:p w:rsidR="00EC011A" w:rsidRDefault="00EC011A" w:rsidP="00EC011A">
      <w:pPr>
        <w:pStyle w:val="ab"/>
        <w:jc w:val="both"/>
        <w:rPr>
          <w:iCs/>
        </w:rPr>
      </w:pPr>
      <w:r w:rsidRPr="00CC380A">
        <w:rPr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>
        <w:rPr>
          <w:iCs/>
        </w:rPr>
        <w:t xml:space="preserve"> метрологии» (лицензия на </w:t>
      </w:r>
      <w:proofErr w:type="gramStart"/>
      <w:r w:rsidR="003F1F8A">
        <w:rPr>
          <w:iCs/>
        </w:rPr>
        <w:t xml:space="preserve">право </w:t>
      </w:r>
      <w:r w:rsidRPr="00CC380A">
        <w:rPr>
          <w:iCs/>
        </w:rPr>
        <w:t>ведения</w:t>
      </w:r>
      <w:proofErr w:type="gramEnd"/>
      <w:r w:rsidRPr="00CC380A">
        <w:rPr>
          <w:iCs/>
        </w:rPr>
        <w:t xml:space="preserve"> образовательной деятельности серия 23ЛО1, №0003581, регистрационный № 06594 от 03 марта 2015г.,  выданная Министерством образования и науки Краснодарского края) предлагает пройти обучение по программ</w:t>
      </w:r>
      <w:r>
        <w:rPr>
          <w:iCs/>
        </w:rPr>
        <w:t>ам</w:t>
      </w:r>
      <w:r w:rsidRPr="00CC380A">
        <w:rPr>
          <w:iCs/>
        </w:rPr>
        <w:t xml:space="preserve"> повышения квалификации:</w:t>
      </w:r>
      <w:r>
        <w:rPr>
          <w:iCs/>
        </w:rPr>
        <w:t xml:space="preserve"> </w:t>
      </w:r>
    </w:p>
    <w:p w:rsidR="00EC011A" w:rsidRDefault="00EC011A" w:rsidP="00EC011A">
      <w:pPr>
        <w:pStyle w:val="ab"/>
        <w:rPr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E57D8D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32D5B1E" wp14:editId="4E0D5275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0k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oX&#10;GCnSAUXxVnQd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PTGjSR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021340F" wp14:editId="44D7105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1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pf&#10;Y6RIBxTFW1ER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K98FzV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Align w:val="center"/>
          </w:tcPr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Стоимость обучения базовая,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011A" w:rsidRPr="00EE3267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EE3267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</w:tcPr>
          <w:p w:rsidR="00EC011A" w:rsidRPr="00D133A9" w:rsidRDefault="009A30A1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984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984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измерительных систем (ИС) и элементов ИС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геометрических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механических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параметров потока, расхода, уровня и объема веществ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давления, вакуумных измерений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физико-химического состава и свойств веществ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теплофизических и температурных измерений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времени и частоты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электрических и магнитных величин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радиотехнических и радиоэлектронных средств измерений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акустических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оптико-физических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медицинского назначения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характеристик ионизирующих излучений и ядерных констант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теплотехнических средств измерений (расход, давление, температура)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измерений, используемые в геодезии, картографии, навигации, геологии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6"/>
              <w:textAlignment w:val="baseline"/>
            </w:pPr>
            <w:hyperlink r:id="rId23" w:tgtFrame="_blank" w:history="1">
              <w:r w:rsidR="00EC011A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Поверка и калибровка средств измерений, используемых в гидрометеорологии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6"/>
              <w:textAlignment w:val="baseline"/>
            </w:pPr>
            <w:hyperlink r:id="rId24" w:tgtFrame="_blank" w:history="1">
              <w:r w:rsidR="00EC011A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Метрологическое обеспечение испытательных (аналитических) и калибровочных лабораторий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Метрологическое обеспечение производства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Метрологическая экспертиза технической документации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Аттестация испытательного оборудования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EC011A" w:rsidRPr="0097607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Методики (методы) измерений. Разработка и </w:t>
              </w:r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аттестация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33" w:type="dxa"/>
          </w:tcPr>
          <w:p w:rsidR="00EC011A" w:rsidRPr="00976076" w:rsidRDefault="00F947E3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29" w:tgtFrame="_blank" w:history="1">
              <w:r w:rsidR="00EC011A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Регулирование в области обеспечения единства измерений (Метрологический контроль и надзор)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</w:tcPr>
          <w:p w:rsidR="00EC011A" w:rsidRPr="00976076" w:rsidRDefault="00F947E3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0" w:tgtFrame="_blank" w:history="1">
              <w:r w:rsidR="00EC011A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Организация, ремонт, наладка средств измерений по видам измерений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</w:tcPr>
          <w:p w:rsidR="00EC011A" w:rsidRPr="00976076" w:rsidRDefault="00F947E3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1" w:tgtFrame="_blank" w:history="1">
              <w:r w:rsidR="00EC011A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Испытания средств измерений в целях утверждения типа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12500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6B6765A" wp14:editId="70E70673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Oy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HUEY7J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9EF6CF9" wp14:editId="21348EC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G8XkXZ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P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>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 xml:space="preserve">             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</w:pPr>
            <w:r w:rsidRPr="00A86006">
              <w:t>«</w:t>
            </w:r>
            <w:hyperlink r:id="rId32" w:tgtFrame="_blank" w:history="1">
              <w:r w:rsidRPr="00A86006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30000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 xml:space="preserve">             20000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 xml:space="preserve">             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 xml:space="preserve">             25000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EC011A" w:rsidP="00F947E3">
            <w:pPr>
              <w:rPr>
                <w:sz w:val="24"/>
                <w:szCs w:val="24"/>
                <w:lang w:val="en-US"/>
              </w:rPr>
            </w:pPr>
            <w:r w:rsidRPr="00A86006">
              <w:rPr>
                <w:sz w:val="24"/>
                <w:szCs w:val="24"/>
              </w:rPr>
              <w:t xml:space="preserve">             25000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технологической документации</w:t>
              </w:r>
            </w:hyperlink>
            <w:r w:rsidR="00EC011A"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Современные требования к испытательным лабораториям. Практическая реализация критериев, утвержденных Федеральным законом № 412-ФЗ «Об аккредитации в </w:t>
              </w:r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Обеспечение и контроль качества результатов анализа в лабораториях, осуществляющих испытания, с учетом требований стандартов ГОСТ </w:t>
              </w:r>
              <w:proofErr w:type="gram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6"/>
              <w:textAlignment w:val="baseline"/>
            </w:pPr>
            <w:hyperlink r:id="rId39" w:tgtFrame="_blank" w:history="1">
              <w:r w:rsidR="00EC011A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6"/>
              <w:textAlignment w:val="baseline"/>
            </w:pPr>
            <w:hyperlink r:id="rId45" w:tgtFrame="_blank" w:history="1">
              <w:r w:rsidR="00EC011A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EC011A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Системы экологического менеджмента </w:t>
              </w:r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 xml:space="preserve">организаций на основе стандартов ГОСТ </w:t>
              </w:r>
              <w:proofErr w:type="gram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EC011A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6"/>
              <w:spacing w:after="420"/>
              <w:textAlignment w:val="baseline"/>
            </w:pPr>
            <w:r w:rsidRPr="00A86006"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заявителей в эксперты по сертификации продукции (услуг)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</w:t>
            </w:r>
            <w:proofErr w:type="gramStart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ИСО 19011-2018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Процессный подход</w:t>
            </w:r>
            <w:r w:rsidRPr="00F947E3">
              <w:rPr>
                <w:color w:val="000000"/>
                <w:bdr w:val="none" w:sz="0" w:space="0" w:color="auto" w:frame="1"/>
              </w:rPr>
              <w:t> в системах менеджмента качества</w:t>
            </w:r>
          </w:p>
          <w:p w:rsidR="00F947E3" w:rsidRP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рисками</w:t>
            </w:r>
          </w:p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проектами</w:t>
            </w:r>
            <w:r w:rsidRPr="00F947E3">
              <w:rPr>
                <w:color w:val="000000"/>
                <w:bdr w:val="none" w:sz="0" w:space="0" w:color="auto" w:frame="1"/>
              </w:rPr>
              <w:t> в организациях</w:t>
            </w:r>
          </w:p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СТО Газпром 9001-2018</w:t>
            </w:r>
          </w:p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интегрированных систем менеджмента</w:t>
            </w:r>
            <w:r w:rsidRPr="00F947E3">
              <w:rPr>
                <w:color w:val="000000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  <w:tr w:rsidR="00F947E3" w:rsidRPr="00A86006" w:rsidTr="00F947E3">
        <w:tc>
          <w:tcPr>
            <w:tcW w:w="704" w:type="dxa"/>
            <w:vAlign w:val="center"/>
          </w:tcPr>
          <w:p w:rsidR="00F947E3" w:rsidRDefault="00F947E3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3" w:type="dxa"/>
            <w:vAlign w:val="center"/>
          </w:tcPr>
          <w:p w:rsidR="00F947E3" w:rsidRPr="00F947E3" w:rsidRDefault="00F947E3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 Аудит второй стороны</w:t>
            </w:r>
          </w:p>
          <w:p w:rsidR="00F947E3" w:rsidRPr="00F947E3" w:rsidRDefault="00F947E3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F947E3" w:rsidRPr="00A86006" w:rsidRDefault="00F947E3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F947E3" w:rsidRPr="00A86006" w:rsidRDefault="00F947E3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12500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Pr="00DB3356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  <w:r w:rsidRPr="00DB3356">
        <w:rPr>
          <w:rFonts w:eastAsia="Century Gothic"/>
          <w:b/>
          <w:sz w:val="28"/>
          <w:szCs w:val="28"/>
        </w:rPr>
        <w:t>Программы дополнительного профессионального образования по</w:t>
      </w:r>
    </w:p>
    <w:p w:rsidR="00EC011A" w:rsidRDefault="00EC011A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28"/>
          <w:szCs w:val="28"/>
        </w:rPr>
      </w:pPr>
      <w:r w:rsidRPr="00DB3356">
        <w:rPr>
          <w:rFonts w:eastAsia="Calibri"/>
          <w:b/>
          <w:bCs/>
          <w:sz w:val="28"/>
          <w:szCs w:val="28"/>
        </w:rPr>
        <w:t>ПРОМЫШЛЕННОЙ И ЭКОЛОГИЧЕСКОЙ БЕЗОПАСНОСТИ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984"/>
        <w:gridCol w:w="1843"/>
      </w:tblGrid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843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173D13" w:rsidTr="00F947E3">
        <w:trPr>
          <w:trHeight w:val="278"/>
        </w:trPr>
        <w:tc>
          <w:tcPr>
            <w:tcW w:w="10348" w:type="dxa"/>
            <w:gridSpan w:val="5"/>
          </w:tcPr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Предаттестационную</w:t>
            </w:r>
            <w:proofErr w:type="spellEnd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:rsidR="00EC011A" w:rsidRPr="008039D9" w:rsidRDefault="00EC011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А. Общее требования промышленной безопасности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промышленной безопасности в химической, нефтехимической и нефтеперерабатывающей промышленности.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>.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Б3.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металлургической промышленности.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горнорудной промышленности.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Б5.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угольной промышленности.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газопотребления</w:t>
            </w:r>
            <w:proofErr w:type="spell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Б8.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к 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оборудованию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работающему под давлением.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к подъемным сооружениям.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Б10.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Б11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Б12.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безопасности, относящиеся к взрывным работам.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к порядку работы в электроустановках потребителей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Г3  Требования к эксплуатации электрических станций и сетей.</w:t>
            </w:r>
          </w:p>
          <w:p w:rsidR="00EC011A" w:rsidRPr="008039D9" w:rsidRDefault="00EC011A" w:rsidP="00F947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Д. Требования безопасности гидротехнических сооружений.</w:t>
            </w:r>
          </w:p>
          <w:p w:rsidR="00EC011A" w:rsidRPr="008039D9" w:rsidRDefault="00EC011A" w:rsidP="00F94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2900 руб.</w:t>
            </w:r>
          </w:p>
        </w:tc>
      </w:tr>
      <w:tr w:rsidR="00EC011A" w:rsidRPr="00173D13" w:rsidTr="00F947E3">
        <w:trPr>
          <w:trHeight w:val="452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  <w:u w:val="single"/>
              </w:rPr>
              <w:t>«Экология и природопользование»</w:t>
            </w:r>
          </w:p>
        </w:tc>
      </w:tr>
      <w:tr w:rsidR="00EC011A" w:rsidRPr="00173D13" w:rsidTr="00F947E3">
        <w:trPr>
          <w:trHeight w:val="630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15 000</w:t>
            </w:r>
          </w:p>
          <w:p w:rsidR="00EC011A" w:rsidRPr="007610A6" w:rsidRDefault="00EC011A" w:rsidP="00F947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9 000</w:t>
            </w:r>
          </w:p>
        </w:tc>
      </w:tr>
      <w:tr w:rsidR="00EC011A" w:rsidRPr="00173D13" w:rsidTr="00F947E3">
        <w:trPr>
          <w:trHeight w:val="630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EC011A" w:rsidRPr="00173D13" w:rsidTr="00F947E3">
        <w:trPr>
          <w:trHeight w:val="630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EC011A" w:rsidRPr="00173D13" w:rsidTr="00F947E3">
        <w:trPr>
          <w:trHeight w:val="287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pacing w:val="-12"/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EC011A" w:rsidRPr="00173D13" w:rsidTr="00F947E3">
        <w:trPr>
          <w:trHeight w:val="960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pacing w:val="-20"/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200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4 900</w:t>
            </w:r>
          </w:p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</w:tr>
      <w:tr w:rsidR="00EC011A" w:rsidRPr="00173D13" w:rsidTr="00F947E3">
        <w:trPr>
          <w:trHeight w:val="129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«Радиационная  безопасность и радиационный контроль»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4 900</w:t>
            </w:r>
          </w:p>
        </w:tc>
      </w:tr>
      <w:tr w:rsidR="00EC011A" w:rsidRPr="00173D13" w:rsidTr="00F947E3">
        <w:trPr>
          <w:trHeight w:val="497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EC011A" w:rsidRPr="009D6840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«Гражданская оборона и чрезвычайные ситуации»</w:t>
            </w:r>
          </w:p>
        </w:tc>
      </w:tr>
      <w:tr w:rsidR="00EC011A" w:rsidRPr="00173D13" w:rsidTr="00F947E3">
        <w:trPr>
          <w:trHeight w:val="287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2 000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287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7 200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4 900</w:t>
            </w:r>
          </w:p>
        </w:tc>
      </w:tr>
      <w:tr w:rsidR="00EC011A" w:rsidRPr="00173D13" w:rsidTr="00F947E3">
        <w:trPr>
          <w:trHeight w:val="1199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600</w:t>
            </w:r>
          </w:p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1 900</w:t>
            </w:r>
          </w:p>
        </w:tc>
      </w:tr>
      <w:tr w:rsidR="00EC011A" w:rsidRPr="00173D13" w:rsidTr="00F947E3">
        <w:trPr>
          <w:trHeight w:val="415"/>
        </w:trPr>
        <w:tc>
          <w:tcPr>
            <w:tcW w:w="10348" w:type="dxa"/>
            <w:gridSpan w:val="5"/>
          </w:tcPr>
          <w:p w:rsidR="00EC011A" w:rsidRPr="009D6840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«Охрана труда»</w:t>
            </w:r>
          </w:p>
        </w:tc>
      </w:tr>
      <w:tr w:rsidR="00EC011A" w:rsidRPr="00173D13" w:rsidTr="00F947E3">
        <w:trPr>
          <w:trHeight w:val="103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b/>
                <w:sz w:val="24"/>
                <w:szCs w:val="24"/>
                <w:u w:val="single"/>
              </w:rPr>
            </w:pPr>
            <w:r w:rsidRPr="00173D13">
              <w:rPr>
                <w:sz w:val="24"/>
                <w:szCs w:val="24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EC011A" w:rsidRPr="00173D13" w:rsidRDefault="00EC011A" w:rsidP="00F947E3">
            <w:pPr>
              <w:rPr>
                <w:sz w:val="24"/>
                <w:szCs w:val="24"/>
              </w:rPr>
            </w:pPr>
          </w:p>
          <w:p w:rsidR="00EC011A" w:rsidRPr="00173D13" w:rsidRDefault="00EC011A" w:rsidP="00F947E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</w:p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9 900</w:t>
            </w:r>
          </w:p>
        </w:tc>
      </w:tr>
      <w:tr w:rsidR="00EC011A" w:rsidRPr="00173D13" w:rsidTr="00F947E3">
        <w:trPr>
          <w:trHeight w:val="103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</w:t>
            </w:r>
            <w:proofErr w:type="spellStart"/>
            <w:r w:rsidRPr="00173D13">
              <w:rPr>
                <w:sz w:val="24"/>
                <w:szCs w:val="24"/>
              </w:rPr>
              <w:t>Техносферная</w:t>
            </w:r>
            <w:proofErr w:type="spellEnd"/>
            <w:r w:rsidRPr="00173D13">
              <w:rPr>
                <w:sz w:val="24"/>
                <w:szCs w:val="24"/>
              </w:rPr>
              <w:t xml:space="preserve"> безопасность. Охрана труда» 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10 000</w:t>
            </w:r>
          </w:p>
        </w:tc>
      </w:tr>
      <w:tr w:rsidR="00EC011A" w:rsidRPr="00173D13" w:rsidTr="00F947E3">
        <w:trPr>
          <w:trHeight w:val="296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«Обучение по охране труда работников организаций»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74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</w:p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274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работе на высоте»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EC011A" w:rsidRPr="00173D13" w:rsidTr="00F947E3">
        <w:trPr>
          <w:trHeight w:val="274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на автомобильном транспорте»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561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</w:p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EC011A" w:rsidRPr="00173D13" w:rsidTr="00F947E3">
        <w:trPr>
          <w:trHeight w:val="49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«Повышение квалификации по охране труда для руководителей и специалистов организаций»  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EC011A" w:rsidRPr="00173D13" w:rsidTr="00F947E3">
        <w:trPr>
          <w:trHeight w:val="49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эксплуатации промышленного транспорта»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1 990</w:t>
            </w:r>
          </w:p>
        </w:tc>
      </w:tr>
      <w:tr w:rsidR="00EC011A" w:rsidRPr="00173D13" w:rsidTr="00F947E3">
        <w:trPr>
          <w:trHeight w:val="359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EC011A" w:rsidRPr="009D6840" w:rsidRDefault="00EC011A" w:rsidP="00F947E3">
            <w:pPr>
              <w:jc w:val="center"/>
              <w:rPr>
                <w:b/>
                <w:bCs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«Пожарно-технический минимум»</w:t>
            </w:r>
          </w:p>
        </w:tc>
      </w:tr>
      <w:tr w:rsidR="00EC011A" w:rsidRPr="00173D13" w:rsidTr="00F947E3">
        <w:trPr>
          <w:trHeight w:val="15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2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23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900</w:t>
            </w:r>
          </w:p>
        </w:tc>
      </w:tr>
      <w:tr w:rsidR="00EC011A" w:rsidRPr="00173D13" w:rsidTr="00F947E3">
        <w:trPr>
          <w:trHeight w:val="23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 xml:space="preserve">Обучение пожарно-техническому минимуму </w:t>
            </w:r>
            <w:proofErr w:type="spellStart"/>
            <w:r w:rsidRPr="00173D13">
              <w:rPr>
                <w:color w:val="000000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235"/>
        </w:trPr>
        <w:tc>
          <w:tcPr>
            <w:tcW w:w="567" w:type="dxa"/>
          </w:tcPr>
          <w:p w:rsidR="00EC011A" w:rsidRPr="00173D13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7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EC011A" w:rsidRPr="00173D13" w:rsidTr="00F947E3">
        <w:trPr>
          <w:trHeight w:val="190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23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EC011A" w:rsidRPr="00173D13" w:rsidTr="00F947E3">
        <w:trPr>
          <w:trHeight w:val="235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11A" w:rsidRPr="00173D13" w:rsidRDefault="00EC011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руководителей и лиц, ответственных за пожарную безопасность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11A" w:rsidRPr="00173D13" w:rsidRDefault="00EC011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пожарно-техническому </w:t>
            </w: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минимуму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EC011A" w:rsidRPr="00173D13" w:rsidTr="00F947E3">
        <w:trPr>
          <w:trHeight w:val="183"/>
        </w:trPr>
        <w:tc>
          <w:tcPr>
            <w:tcW w:w="567" w:type="dxa"/>
          </w:tcPr>
          <w:p w:rsidR="00EC011A" w:rsidRPr="00173D13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C011A" w:rsidRPr="00173D13" w:rsidRDefault="00EC011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CE">
              <w:rPr>
                <w:rFonts w:ascii="Times New Roman" w:hAnsi="Times New Roman"/>
                <w:sz w:val="24"/>
                <w:szCs w:val="24"/>
              </w:rPr>
              <w:t>Производство работ по монтажу, ремонту и обслуживанию средств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(Для лицензии МЧС)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11A" w:rsidRPr="00173D13" w:rsidRDefault="00EC011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EC011A" w:rsidRPr="007610A6" w:rsidRDefault="00EC011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843" w:type="dxa"/>
          </w:tcPr>
          <w:p w:rsidR="00EC011A" w:rsidRPr="00524978" w:rsidRDefault="00EC011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2300</w:t>
            </w:r>
          </w:p>
        </w:tc>
      </w:tr>
    </w:tbl>
    <w:p w:rsidR="00EC011A" w:rsidRDefault="00EC011A" w:rsidP="00EC011A"/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>
        <w:rPr>
          <w:b/>
        </w:rPr>
        <w:t>ЭЛЕКТРООБОРУДОВАНИЕ ЭЛЕКТРОТЕХНИКА</w:t>
      </w: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tbl>
      <w:tblPr>
        <w:tblStyle w:val="a3"/>
        <w:tblW w:w="9876" w:type="dxa"/>
        <w:tblLook w:val="04A0" w:firstRow="1" w:lastRow="0" w:firstColumn="1" w:lastColumn="0" w:noHBand="0" w:noVBand="1"/>
      </w:tblPr>
      <w:tblGrid>
        <w:gridCol w:w="698"/>
        <w:gridCol w:w="4746"/>
        <w:gridCol w:w="847"/>
        <w:gridCol w:w="1406"/>
        <w:gridCol w:w="2179"/>
      </w:tblGrid>
      <w:tr w:rsidR="00AF4656" w:rsidTr="00AF4656">
        <w:tc>
          <w:tcPr>
            <w:tcW w:w="9876" w:type="dxa"/>
            <w:gridSpan w:val="5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AF4656" w:rsidTr="00C62286">
        <w:tc>
          <w:tcPr>
            <w:tcW w:w="698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F4656" w:rsidRPr="00173D13" w:rsidRDefault="00AF4656" w:rsidP="00D355D1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6" w:type="dxa"/>
          </w:tcPr>
          <w:p w:rsidR="00AF4656" w:rsidRPr="00460D34" w:rsidRDefault="00AF4656" w:rsidP="00D355D1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2179" w:type="dxa"/>
          </w:tcPr>
          <w:p w:rsidR="00AF465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C62286" w:rsidRDefault="00C62286" w:rsidP="00AF465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47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47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C62286" w:rsidP="00C62286">
            <w:pPr>
              <w:jc w:val="center"/>
            </w:pPr>
            <w:r w:rsidRPr="00EE2707">
              <w:rPr>
                <w:sz w:val="24"/>
                <w:szCs w:val="24"/>
              </w:rPr>
              <w:t>12500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47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C62286" w:rsidP="00C62286">
            <w:pPr>
              <w:jc w:val="center"/>
            </w:pPr>
            <w:r w:rsidRPr="00EE2707">
              <w:rPr>
                <w:sz w:val="24"/>
                <w:szCs w:val="24"/>
              </w:rPr>
              <w:t>12500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47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C62286" w:rsidP="00C62286">
            <w:pPr>
              <w:jc w:val="center"/>
            </w:pPr>
            <w:r w:rsidRPr="00EE2707">
              <w:rPr>
                <w:sz w:val="24"/>
                <w:szCs w:val="24"/>
              </w:rPr>
              <w:t>12500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47" w:type="dxa"/>
          </w:tcPr>
          <w:p w:rsidR="00C62286" w:rsidRPr="004319B8" w:rsidRDefault="00C62286" w:rsidP="00D355D1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C62286" w:rsidP="00C62286">
            <w:pPr>
              <w:jc w:val="center"/>
            </w:pPr>
            <w:r w:rsidRPr="00EE2707">
              <w:rPr>
                <w:sz w:val="24"/>
                <w:szCs w:val="24"/>
              </w:rPr>
              <w:t>12500</w:t>
            </w:r>
          </w:p>
        </w:tc>
      </w:tr>
      <w:tr w:rsidR="00C62286" w:rsidTr="00D97268">
        <w:tc>
          <w:tcPr>
            <w:tcW w:w="9876" w:type="dxa"/>
            <w:gridSpan w:val="5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A60AA4">
              <w:rPr>
                <w:b/>
              </w:rPr>
              <w:t>Программы повышения квалификации</w:t>
            </w:r>
          </w:p>
        </w:tc>
      </w:tr>
      <w:tr w:rsidR="00C62286" w:rsidRPr="00F33E7A" w:rsidTr="00C62286">
        <w:tc>
          <w:tcPr>
            <w:tcW w:w="698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F33E7A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47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F33E7A" w:rsidRPr="00F33E7A" w:rsidRDefault="00F33E7A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F33E7A" w:rsidRPr="00F33E7A" w:rsidRDefault="00F33E7A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F33E7A" w:rsidRPr="00C62286" w:rsidRDefault="00F33E7A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C62286">
              <w:rPr>
                <w:rFonts w:ascii="Roboto" w:eastAsia="Times New Roman" w:hAnsi="Roboto"/>
                <w:sz w:val="23"/>
                <w:szCs w:val="23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:rsidR="00F33E7A" w:rsidRPr="00F33E7A" w:rsidRDefault="00F33E7A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F33E7A" w:rsidRPr="00F33E7A" w:rsidRDefault="00F33E7A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6</w:t>
            </w:r>
          </w:p>
        </w:tc>
        <w:tc>
          <w:tcPr>
            <w:tcW w:w="4746" w:type="dxa"/>
          </w:tcPr>
          <w:p w:rsidR="00F33E7A" w:rsidRPr="00F33E7A" w:rsidRDefault="00F33E7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Автоматизированные системы коммерческого учета электроэнергии</w:t>
            </w:r>
          </w:p>
          <w:p w:rsidR="00F33E7A" w:rsidRPr="00F33E7A" w:rsidRDefault="00F33E7A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</w:t>
            </w:r>
          </w:p>
        </w:tc>
        <w:tc>
          <w:tcPr>
            <w:tcW w:w="4746" w:type="dxa"/>
          </w:tcPr>
          <w:p w:rsidR="00F33E7A" w:rsidRPr="00F33E7A" w:rsidRDefault="00F33E7A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Функционирование розничного рынка электроэнергии</w:t>
            </w:r>
          </w:p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  <w:tr w:rsidR="00F33E7A" w:rsidRPr="00F33E7A" w:rsidTr="00C62286">
        <w:tc>
          <w:tcPr>
            <w:tcW w:w="698" w:type="dxa"/>
          </w:tcPr>
          <w:p w:rsidR="00F33E7A" w:rsidRPr="00F33E7A" w:rsidRDefault="00F33E7A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746" w:type="dxa"/>
          </w:tcPr>
          <w:p w:rsidR="00F33E7A" w:rsidRPr="00F33E7A" w:rsidRDefault="00F33E7A" w:rsidP="00F33E7A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47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9500</w:t>
            </w:r>
          </w:p>
        </w:tc>
        <w:tc>
          <w:tcPr>
            <w:tcW w:w="2179" w:type="dxa"/>
          </w:tcPr>
          <w:p w:rsidR="00F33E7A" w:rsidRPr="00F33E7A" w:rsidRDefault="00F33E7A" w:rsidP="00D355D1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5500</w:t>
            </w:r>
          </w:p>
        </w:tc>
      </w:tr>
    </w:tbl>
    <w:p w:rsidR="00AF4656" w:rsidRPr="00F33E7A" w:rsidRDefault="00AF4656" w:rsidP="00AF4656">
      <w:pPr>
        <w:spacing w:line="234" w:lineRule="auto"/>
        <w:ind w:right="240"/>
        <w:jc w:val="center"/>
        <w:rPr>
          <w:sz w:val="20"/>
          <w:szCs w:val="20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E95815">
        <w:rPr>
          <w:b/>
        </w:rPr>
        <w:t>УПРАВЛЕНИЮ ПЕРСОНАЛОМ, ДЕЛОПРОИЗВОДСТВО, АРХИВНОЕ ДЕЛО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D82DB58" wp14:editId="60259B34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LR6B+B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1DC00ABC" wp14:editId="6B6896E6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418"/>
        <w:gridCol w:w="1984"/>
      </w:tblGrid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Организационно-документационное обеспечение управления организацией»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персоналом. Подбор кадров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подбору персонала Рекрутер»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10500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10500</w:t>
            </w:r>
          </w:p>
        </w:tc>
      </w:tr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Делопроизводство и архивное дело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Воинский учет в организации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984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5800</w:t>
            </w:r>
          </w:p>
        </w:tc>
      </w:tr>
    </w:tbl>
    <w:p w:rsidR="00EC011A" w:rsidRPr="00D133A9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C64F7B">
        <w:rPr>
          <w:rFonts w:eastAsia="Times New Roman"/>
          <w:b/>
          <w:bCs/>
          <w:sz w:val="28"/>
          <w:szCs w:val="28"/>
          <w:lang w:val="en-US"/>
        </w:rPr>
        <w:t>2</w:t>
      </w:r>
      <w:r w:rsidR="00E57D8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  <w:r w:rsidRPr="00A60AA4">
        <w:rPr>
          <w:rFonts w:eastAsia="Calibri"/>
          <w:b/>
          <w:bCs/>
        </w:rPr>
        <w:t>ЭКОНОМИКИ, МЕНЕДЖМЕНТА, МАРКЕТИНГА</w:t>
      </w:r>
    </w:p>
    <w:p w:rsidR="00EC011A" w:rsidRPr="00A60AA4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992"/>
        <w:gridCol w:w="1417"/>
        <w:gridCol w:w="2127"/>
      </w:tblGrid>
      <w:tr w:rsidR="00EC011A" w:rsidRPr="00A60AA4" w:rsidTr="00F947E3">
        <w:trPr>
          <w:trHeight w:val="1216"/>
        </w:trPr>
        <w:tc>
          <w:tcPr>
            <w:tcW w:w="704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№№</w:t>
            </w:r>
          </w:p>
        </w:tc>
        <w:tc>
          <w:tcPr>
            <w:tcW w:w="4366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Стоимость обучения, руб.</w:t>
            </w:r>
          </w:p>
        </w:tc>
        <w:tc>
          <w:tcPr>
            <w:tcW w:w="212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782BFB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A60AA4">
              <w:rPr>
                <w:b/>
              </w:rPr>
              <w:t xml:space="preserve">                            Программы профессиональной переподготовки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18000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12600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«Экспе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рт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12600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«Контрактный управляющий. 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15000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10500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>
              <w:t>10500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>
              <w:t>10500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«Менеджмент качества»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>
              <w:t>10500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</w:rPr>
            </w:pPr>
            <w:r w:rsidRPr="00A60AA4">
              <w:rPr>
                <w:rFonts w:ascii="Times New Roman" w:hAnsi="Times New Roman"/>
                <w:b/>
              </w:rPr>
              <w:t>Программы повышения квалификации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 w:rsidRPr="00A60AA4">
              <w:rPr>
                <w:rFonts w:ascii="Times New Roman" w:hAnsi="Times New Roman"/>
              </w:rPr>
              <w:t>7700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 w:rsidRPr="00A60AA4">
              <w:rPr>
                <w:rFonts w:ascii="Times New Roman" w:hAnsi="Times New Roman"/>
              </w:rPr>
              <w:t>5600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  <w:shd w:val="clear" w:color="auto" w:fill="F7F7F7"/>
              </w:rPr>
              <w:t>«</w:t>
            </w:r>
            <w:r w:rsidRPr="00A60AA4">
              <w:rPr>
                <w:rFonts w:ascii="Times New Roman" w:hAnsi="Times New Roman"/>
                <w:color w:val="000000" w:themeColor="text1"/>
              </w:rPr>
              <w:t>Профессиональный бизне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с-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 xml:space="preserve">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216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 w:rsidRPr="00A60AA4">
              <w:rPr>
                <w:rFonts w:ascii="Times New Roman" w:hAnsi="Times New Roman"/>
              </w:rPr>
              <w:t>8500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EC011A" w:rsidRPr="00A60AA4" w:rsidTr="00F947E3">
        <w:trPr>
          <w:trHeight w:val="268"/>
        </w:trPr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7700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rPr>
          <w:trHeight w:val="656"/>
        </w:trPr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8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9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Стратегия финансового управления 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10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6500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lastRenderedPageBreak/>
              <w:t>11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Инвестиционный маркетинг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rPr>
          <w:trHeight w:val="434"/>
        </w:trPr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F947E3" w:rsidP="00F947E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49" w:tgtFrame="_blank" w:history="1">
              <w:r w:rsidR="00EC011A" w:rsidRPr="00A60AA4">
                <w:rPr>
                  <w:rFonts w:ascii="Times New Roman" w:hAnsi="Times New Roman"/>
                  <w:color w:val="000000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5800</w:t>
            </w:r>
          </w:p>
        </w:tc>
        <w:tc>
          <w:tcPr>
            <w:tcW w:w="212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4500</w:t>
            </w:r>
          </w:p>
        </w:tc>
      </w:tr>
    </w:tbl>
    <w:p w:rsidR="00EC011A" w:rsidRDefault="00EC011A" w:rsidP="00EC011A"/>
    <w:p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E57D8D">
        <w:rPr>
          <w:b/>
          <w:i/>
          <w:color w:val="000000"/>
          <w:sz w:val="24"/>
          <w:szCs w:val="24"/>
        </w:rPr>
        <w:t>до 31.12.2022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AE9B82" wp14:editId="1890B347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/>
    <w:p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36C7"/>
    <w:rsid w:val="0011479F"/>
    <w:rsid w:val="0011568A"/>
    <w:rsid w:val="00115C6E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DAD"/>
    <w:rsid w:val="002222AD"/>
    <w:rsid w:val="00222967"/>
    <w:rsid w:val="002278FE"/>
    <w:rsid w:val="0023420C"/>
    <w:rsid w:val="00236628"/>
    <w:rsid w:val="0024165F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70607"/>
    <w:rsid w:val="00570CB1"/>
    <w:rsid w:val="005725EC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74648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4C06"/>
    <w:rsid w:val="00C35304"/>
    <w:rsid w:val="00C3638F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75E3"/>
    <w:rsid w:val="00D31B31"/>
    <w:rsid w:val="00D33260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F88"/>
    <w:rsid w:val="00DD23A0"/>
    <w:rsid w:val="00DD23DC"/>
    <w:rsid w:val="00DD6B19"/>
    <w:rsid w:val="00DE05E5"/>
    <w:rsid w:val="00DE1658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im.ru/wp-content/uploads/2019/12/m6_108.pdf" TargetMode="External"/><Relationship Id="rId18" Type="http://schemas.openxmlformats.org/officeDocument/2006/relationships/hyperlink" Target="https://issim.ru/wp-content/uploads/2019/12/m11_108.pdf" TargetMode="External"/><Relationship Id="rId26" Type="http://schemas.openxmlformats.org/officeDocument/2006/relationships/hyperlink" Target="https://issim.ru/wp-content/uploads/2019/12/m20_72.pdf" TargetMode="External"/><Relationship Id="rId39" Type="http://schemas.openxmlformats.org/officeDocument/2006/relationships/hyperlink" Target="https://issim.ru/wp-content/uploads/2020/01/tr7_7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19/12/m15_108.pdf" TargetMode="External"/><Relationship Id="rId34" Type="http://schemas.openxmlformats.org/officeDocument/2006/relationships/hyperlink" Target="https://issim.ru/wp-content/uploads/2020/01/tr2_72.pdf" TargetMode="External"/><Relationship Id="rId42" Type="http://schemas.openxmlformats.org/officeDocument/2006/relationships/hyperlink" Target="https://issim.ru/wp-content/uploads/2020/01/tr11_72.pdf" TargetMode="External"/><Relationship Id="rId47" Type="http://schemas.openxmlformats.org/officeDocument/2006/relationships/hyperlink" Target="https://issim.ru/wp-content/uploads/2020/01/tr16_72.pdf" TargetMode="External"/><Relationship Id="rId50" Type="http://schemas.openxmlformats.org/officeDocument/2006/relationships/image" Target="media/image2.emf"/><Relationship Id="rId7" Type="http://schemas.openxmlformats.org/officeDocument/2006/relationships/hyperlink" Target="https://issim.ru/wp-content/uploads/2019/12/m14_108.pdf" TargetMode="External"/><Relationship Id="rId12" Type="http://schemas.openxmlformats.org/officeDocument/2006/relationships/hyperlink" Target="https://issim.ru/wp-content/uploads/2019/12/m5_108.pdf" TargetMode="External"/><Relationship Id="rId17" Type="http://schemas.openxmlformats.org/officeDocument/2006/relationships/hyperlink" Target="https://issim.ru/wp-content/uploads/2019/12/m10_108.pdf" TargetMode="External"/><Relationship Id="rId25" Type="http://schemas.openxmlformats.org/officeDocument/2006/relationships/hyperlink" Target="https://issim.ru/wp-content/uploads/2019/12/m19_72.pdf" TargetMode="External"/><Relationship Id="rId33" Type="http://schemas.openxmlformats.org/officeDocument/2006/relationships/hyperlink" Target="https://issim.ru/wp-content/uploads/2020/01/tr1_72.pdf" TargetMode="External"/><Relationship Id="rId38" Type="http://schemas.openxmlformats.org/officeDocument/2006/relationships/hyperlink" Target="https://issim.ru/wp-content/uploads/2020/01/tr6_72.pdf" TargetMode="External"/><Relationship Id="rId46" Type="http://schemas.openxmlformats.org/officeDocument/2006/relationships/hyperlink" Target="https://issim.ru/wp-content/uploads/2020/01/tr15_7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19/12/m9_108.pdf" TargetMode="External"/><Relationship Id="rId20" Type="http://schemas.openxmlformats.org/officeDocument/2006/relationships/hyperlink" Target="https://issim.ru/wp-content/uploads/2019/12/m13_108.pdf" TargetMode="External"/><Relationship Id="rId29" Type="http://schemas.openxmlformats.org/officeDocument/2006/relationships/hyperlink" Target="https://issim.ru/wp-content/uploads/2019/12/m23_72.pdf" TargetMode="External"/><Relationship Id="rId41" Type="http://schemas.openxmlformats.org/officeDocument/2006/relationships/hyperlink" Target="https://issim.ru/wp-content/uploads/2020/01/tr10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19/12/m4_108.pdf" TargetMode="External"/><Relationship Id="rId24" Type="http://schemas.openxmlformats.org/officeDocument/2006/relationships/hyperlink" Target="https://issim.ru/wp-content/uploads/2019/12/m18_72.pdf" TargetMode="External"/><Relationship Id="rId32" Type="http://schemas.openxmlformats.org/officeDocument/2006/relationships/hyperlink" Target="https://issim.ru/wp-content/uploads/2019/12/tr1_a_288.pdf" TargetMode="External"/><Relationship Id="rId37" Type="http://schemas.openxmlformats.org/officeDocument/2006/relationships/hyperlink" Target="https://issim.ru/wp-content/uploads/2020/01/tr5_72.pdf" TargetMode="External"/><Relationship Id="rId40" Type="http://schemas.openxmlformats.org/officeDocument/2006/relationships/hyperlink" Target="https://issim.ru/wp-content/uploads/2020/01/tr8_72.pdf" TargetMode="External"/><Relationship Id="rId45" Type="http://schemas.openxmlformats.org/officeDocument/2006/relationships/hyperlink" Target="https://issim.ru/wp-content/uploads/2020/01/tr14_7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19/12/m8_108.pdf" TargetMode="External"/><Relationship Id="rId23" Type="http://schemas.openxmlformats.org/officeDocument/2006/relationships/hyperlink" Target="https://issim.ru/wp-content/uploads/2019/12/m17_108.pdf" TargetMode="External"/><Relationship Id="rId28" Type="http://schemas.openxmlformats.org/officeDocument/2006/relationships/hyperlink" Target="https://issim.ru/wp-content/uploads/2019/12/m22_72.pdf" TargetMode="External"/><Relationship Id="rId36" Type="http://schemas.openxmlformats.org/officeDocument/2006/relationships/hyperlink" Target="https://issim.ru/wp-content/uploads/2020/01/tr4_72.pdf" TargetMode="External"/><Relationship Id="rId49" Type="http://schemas.openxmlformats.org/officeDocument/2006/relationships/hyperlink" Target="https://www.msu.ru/dopobr/programs/program/103325/" TargetMode="External"/><Relationship Id="rId10" Type="http://schemas.openxmlformats.org/officeDocument/2006/relationships/hyperlink" Target="https://issim.ru/wp-content/uploads/2019/12/m3_108.pdf" TargetMode="External"/><Relationship Id="rId19" Type="http://schemas.openxmlformats.org/officeDocument/2006/relationships/hyperlink" Target="https://issim.ru/wp-content/uploads/2019/12/m12_108.pdf" TargetMode="External"/><Relationship Id="rId31" Type="http://schemas.openxmlformats.org/officeDocument/2006/relationships/hyperlink" Target="https://issim.ru/wp-content/uploads/2019/12/m25_72.pdf" TargetMode="External"/><Relationship Id="rId44" Type="http://schemas.openxmlformats.org/officeDocument/2006/relationships/hyperlink" Target="https://issim.ru/wp-content/uploads/2020/01/tr13_72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19/12/m2_108.pdf" TargetMode="External"/><Relationship Id="rId14" Type="http://schemas.openxmlformats.org/officeDocument/2006/relationships/hyperlink" Target="https://issim.ru/wp-content/uploads/2019/12/m7_108.pdf" TargetMode="External"/><Relationship Id="rId22" Type="http://schemas.openxmlformats.org/officeDocument/2006/relationships/hyperlink" Target="https://issim.ru/wp-content/uploads/2019/12/m16_108.pdf" TargetMode="External"/><Relationship Id="rId27" Type="http://schemas.openxmlformats.org/officeDocument/2006/relationships/hyperlink" Target="https://issim.ru/wp-content/uploads/2019/12/m21_72.pdf" TargetMode="External"/><Relationship Id="rId30" Type="http://schemas.openxmlformats.org/officeDocument/2006/relationships/hyperlink" Target="https://issim.ru/wp-content/uploads/2019/12/m24_72.pdf" TargetMode="External"/><Relationship Id="rId35" Type="http://schemas.openxmlformats.org/officeDocument/2006/relationships/hyperlink" Target="https://issim.ru/wp-content/uploads/2020/01/tr3_72.pdf" TargetMode="External"/><Relationship Id="rId43" Type="http://schemas.openxmlformats.org/officeDocument/2006/relationships/hyperlink" Target="https://issim.ru/wp-content/uploads/2020/01/tr12_72.pdf" TargetMode="External"/><Relationship Id="rId48" Type="http://schemas.openxmlformats.org/officeDocument/2006/relationships/hyperlink" Target="https://issim.ru/wp-content/uploads/2020/01/tr17_72.pdf" TargetMode="External"/><Relationship Id="rId8" Type="http://schemas.openxmlformats.org/officeDocument/2006/relationships/hyperlink" Target="https://issim.ru/wp-content/uploads/2019/12/m1_108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2020-11-24T07:52:00Z</dcterms:created>
  <dcterms:modified xsi:type="dcterms:W3CDTF">2021-11-13T14:39:00Z</dcterms:modified>
</cp:coreProperties>
</file>