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B8" w:rsidRPr="00435FB8" w:rsidRDefault="00BE68E1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435FB8"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«Обучение пожарно-техническому минимуму для руководителей и ответственных за пожарную безопасность загородных и иных оздоровительных учреждений»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(16 часов)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435FB8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435FB8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435FB8">
        <w:rPr>
          <w:rFonts w:ascii="Times New Roman" w:hAnsi="Times New Roman" w:cs="Times New Roman"/>
          <w:color w:val="1F497D" w:themeColor="text2"/>
        </w:rPr>
        <w:t>Основные нормативные документы, регламентирующие требования пожарной безопасности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Горение веществ и материалов, общие сведения о горении, показатели </w:t>
      </w:r>
      <w:proofErr w:type="spellStart"/>
      <w:r w:rsidRPr="00435FB8">
        <w:rPr>
          <w:rFonts w:ascii="Times New Roman" w:hAnsi="Times New Roman" w:cs="Times New Roman"/>
          <w:color w:val="1F497D" w:themeColor="text2"/>
        </w:rPr>
        <w:t>пожаровзрывоопасности</w:t>
      </w:r>
      <w:proofErr w:type="spellEnd"/>
      <w:r w:rsidRPr="00435FB8">
        <w:rPr>
          <w:rFonts w:ascii="Times New Roman" w:hAnsi="Times New Roman" w:cs="Times New Roman"/>
          <w:color w:val="1F497D" w:themeColor="text2"/>
        </w:rPr>
        <w:t xml:space="preserve"> веществ и материалов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Организационные мероприятия по обеспечению пожарной безопасности загородных и иных оздоровительных учреждений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Меры пожарной безопасности в загородных и иных оздоровительных учреждениях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Обучение детей основам </w:t>
      </w:r>
      <w:proofErr w:type="spellStart"/>
      <w:r w:rsidRPr="00435FB8">
        <w:rPr>
          <w:rFonts w:ascii="Times New Roman" w:hAnsi="Times New Roman" w:cs="Times New Roman"/>
          <w:color w:val="1F497D" w:themeColor="text2"/>
        </w:rPr>
        <w:t>пожаробезопасного</w:t>
      </w:r>
      <w:proofErr w:type="spellEnd"/>
      <w:r w:rsidRPr="00435FB8">
        <w:rPr>
          <w:rFonts w:ascii="Times New Roman" w:hAnsi="Times New Roman" w:cs="Times New Roman"/>
          <w:color w:val="1F497D" w:themeColor="text2"/>
        </w:rPr>
        <w:t xml:space="preserve"> поведения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Противопожарное оборудование и инвентарь, порядок использования при пожаре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Действия персонала при возникновении пожара. Организация проведения эвакуации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435FB8" w:rsidRPr="00435FB8" w:rsidTr="008A5389"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435FB8" w:rsidRPr="006E3537" w:rsidTr="008A5389"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435FB8" w:rsidRPr="006E3537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435FB8" w:rsidRDefault="00435FB8" w:rsidP="00435FB8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35FB8" w:rsidRPr="003221DA" w:rsidRDefault="00435FB8" w:rsidP="00435FB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435FB8" w:rsidRDefault="00435FB8" w:rsidP="00435FB8"/>
    <w:sectPr w:rsidR="00435FB8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610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1E72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2021-12-14T05:44:00Z</dcterms:created>
  <dcterms:modified xsi:type="dcterms:W3CDTF">2022-05-27T00:39:00Z</dcterms:modified>
</cp:coreProperties>
</file>