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E263" w14:textId="5616378A" w:rsidR="00ED7F0E" w:rsidRPr="00E33ADA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E33ADA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14:paraId="74868BD5" w14:textId="77777777" w:rsidR="00ED7F0E" w:rsidRPr="00E33ADA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2C2CA267" w14:textId="079E0D66" w:rsidR="002B1780" w:rsidRDefault="002B1780" w:rsidP="002B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«Подготовка внутренних аудиторов системы менеджмента качества»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(72</w:t>
      </w:r>
      <w:r w:rsidRPr="00E33ADA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часов)</w:t>
      </w:r>
    </w:p>
    <w:p w14:paraId="6AA67032" w14:textId="467CC6C8" w:rsidR="00ED7F0E" w:rsidRPr="00E33ADA" w:rsidRDefault="00ED7F0E" w:rsidP="00ED7F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82D820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966AB4F" w14:textId="6BF2A161" w:rsidR="00ED7F0E" w:rsidRPr="002B1780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</w:pPr>
      <w:r w:rsidRPr="002B1780">
        <w:rPr>
          <w:rFonts w:ascii="Times New Roman" w:eastAsia="Times New Roman" w:hAnsi="Times New Roman" w:cs="Times New Roman"/>
          <w:bCs/>
          <w:color w:val="1A1A1A"/>
        </w:rPr>
        <w:t>Цель</w:t>
      </w:r>
      <w:r w:rsidRPr="002B1780">
        <w:rPr>
          <w:rFonts w:ascii="Times New Roman" w:eastAsia="Times New Roman" w:hAnsi="Times New Roman" w:cs="Times New Roman"/>
          <w:color w:val="1A1A1A"/>
        </w:rPr>
        <w:t xml:space="preserve">: обеспечить развитие знаний, умений, навыков и компетенций, необходимых для выполнения работ </w:t>
      </w:r>
      <w:r w:rsidR="002B1780" w:rsidRPr="002B1780">
        <w:rPr>
          <w:rFonts w:ascii="Times New Roman" w:eastAsia="Times New Roman" w:hAnsi="Times New Roman" w:cs="Times New Roman"/>
          <w:color w:val="1A1A1A"/>
        </w:rPr>
        <w:t xml:space="preserve">по проведению </w:t>
      </w:r>
      <w:r w:rsidR="002B1780" w:rsidRPr="002B1780">
        <w:rPr>
          <w:rFonts w:ascii="Times New Roman" w:hAnsi="Times New Roman" w:cs="Times New Roman"/>
        </w:rPr>
        <w:t>внутреннего  аудита</w:t>
      </w:r>
      <w:r w:rsidR="002B1780" w:rsidRPr="002B1780">
        <w:rPr>
          <w:rFonts w:ascii="Times New Roman" w:hAnsi="Times New Roman" w:cs="Times New Roman"/>
        </w:rPr>
        <w:t xml:space="preserve"> системы менеджмента качества</w:t>
      </w:r>
      <w:r w:rsidR="002B1780" w:rsidRPr="002B1780">
        <w:rPr>
          <w:rFonts w:ascii="Times New Roman" w:hAnsi="Times New Roman" w:cs="Times New Roman"/>
        </w:rPr>
        <w:t>.</w:t>
      </w:r>
    </w:p>
    <w:p w14:paraId="52379FC2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BB3387" w14:textId="7BC1563D" w:rsidR="00ED7F0E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Программа предназначена для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: специалистов </w:t>
      </w:r>
      <w:r w:rsidR="002B1780">
        <w:rPr>
          <w:rFonts w:ascii="Times New Roman" w:eastAsia="Times New Roman" w:hAnsi="Times New Roman" w:cs="Times New Roman"/>
          <w:color w:val="1A1A1A"/>
        </w:rPr>
        <w:t>служб качества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, привлекаемых для выполнения </w:t>
      </w:r>
      <w:r w:rsidR="002B1780" w:rsidRPr="002B1780">
        <w:rPr>
          <w:rFonts w:ascii="Times New Roman" w:eastAsia="Times New Roman" w:hAnsi="Times New Roman" w:cs="Times New Roman"/>
          <w:color w:val="1A1A1A"/>
        </w:rPr>
        <w:t xml:space="preserve">работ по проведению </w:t>
      </w:r>
      <w:r w:rsidR="002B1780" w:rsidRPr="002B1780">
        <w:rPr>
          <w:rFonts w:ascii="Times New Roman" w:hAnsi="Times New Roman" w:cs="Times New Roman"/>
        </w:rPr>
        <w:t>внутреннего  аудита системы менеджмента качества</w:t>
      </w:r>
      <w:r w:rsidR="0098153B">
        <w:rPr>
          <w:rFonts w:ascii="Times New Roman" w:hAnsi="Times New Roman" w:cs="Times New Roman"/>
        </w:rPr>
        <w:t>.</w:t>
      </w:r>
    </w:p>
    <w:p w14:paraId="24447BAB" w14:textId="77777777" w:rsidR="002B1780" w:rsidRPr="00ED7F0E" w:rsidRDefault="002B1780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</w:rPr>
      </w:pPr>
    </w:p>
    <w:p w14:paraId="57F6704E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К освоению программы допускаются</w:t>
      </w:r>
      <w:r w:rsidRPr="00E33ADA">
        <w:rPr>
          <w:rFonts w:ascii="Times New Roman" w:eastAsia="Times New Roman" w:hAnsi="Times New Roman" w:cs="Times New Roman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E33ADA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E33ADA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E33ADA" w:rsidRDefault="00ED7F0E" w:rsidP="00ED7F0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2C6A96B2" w14:textId="77777777" w:rsidR="00ED7F0E" w:rsidRPr="00E33ADA" w:rsidRDefault="00ED7F0E" w:rsidP="00ED7F0E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33ADA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14:paraId="724915C7" w14:textId="62A30516" w:rsidR="002B1780" w:rsidRPr="002B1780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</w:t>
      </w:r>
      <w:r>
        <w:rPr>
          <w:rFonts w:ascii="Times New Roman" w:hAnsi="Times New Roman" w:cs="Times New Roman"/>
          <w:sz w:val="24"/>
          <w:szCs w:val="24"/>
        </w:rPr>
        <w:t>тие систем управления качеством</w:t>
      </w:r>
    </w:p>
    <w:p w14:paraId="230710C2" w14:textId="5A5DDF45" w:rsidR="002B1780" w:rsidRPr="002B1780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Системы управления качеством. Виды</w:t>
      </w:r>
    </w:p>
    <w:p w14:paraId="364E4410" w14:textId="77777777" w:rsidR="002B1780" w:rsidRDefault="002B1780" w:rsidP="002B1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процесса и процессного подхода</w:t>
      </w:r>
    </w:p>
    <w:p w14:paraId="6879B5C3" w14:textId="7395F945" w:rsidR="002B1780" w:rsidRPr="002B1780" w:rsidRDefault="002B1780" w:rsidP="002B1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2B1780">
        <w:rPr>
          <w:rFonts w:ascii="Times New Roman" w:hAnsi="Times New Roman" w:cs="Times New Roman"/>
          <w:sz w:val="24"/>
          <w:szCs w:val="24"/>
        </w:rPr>
        <w:t>Документированная информация при внедрении систем управления качеством</w:t>
      </w:r>
    </w:p>
    <w:p w14:paraId="033FEDC4" w14:textId="0AE7A683" w:rsidR="002B1780" w:rsidRPr="002B1780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проведению аудита систем управления качеством</w:t>
      </w:r>
    </w:p>
    <w:p w14:paraId="73EB9F3E" w14:textId="295D9CB5" w:rsidR="002B1780" w:rsidRPr="002B1780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Основные нормативные технические требования к проведению аудита систем управления качеством</w:t>
      </w:r>
    </w:p>
    <w:p w14:paraId="07518275" w14:textId="4604DDF0" w:rsidR="002B1780" w:rsidRPr="002B1780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дита систем управления качеством</w:t>
      </w:r>
    </w:p>
    <w:p w14:paraId="43C329D6" w14:textId="1E64FFC2" w:rsidR="002B1780" w:rsidRPr="002B1780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аудита систем управления качеством</w:t>
      </w:r>
    </w:p>
    <w:p w14:paraId="23B4722C" w14:textId="14613925" w:rsidR="002B1780" w:rsidRPr="002B1780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Требования к аудиторам</w:t>
      </w:r>
    </w:p>
    <w:p w14:paraId="70DA0C91" w14:textId="3CC30AA9" w:rsidR="002B1780" w:rsidRPr="002B1780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аудитор</w:t>
      </w:r>
      <w:bookmarkStart w:id="0" w:name="_GoBack"/>
      <w:bookmarkEnd w:id="0"/>
    </w:p>
    <w:p w14:paraId="217CC9D7" w14:textId="3ABDCE9B" w:rsidR="002B1780" w:rsidRPr="002B1780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Качества аудитора</w:t>
      </w:r>
    </w:p>
    <w:p w14:paraId="1EABEB80" w14:textId="5B664523" w:rsidR="002B1780" w:rsidRPr="00E33ADA" w:rsidRDefault="002B1780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Обязанность и ответственность аудитора</w:t>
      </w:r>
    </w:p>
    <w:p w14:paraId="7D773ED4" w14:textId="77777777" w:rsidR="002B1780" w:rsidRDefault="002B1780" w:rsidP="00ED7F0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14:paraId="40B4575A" w14:textId="77777777" w:rsidR="00ED7F0E" w:rsidRPr="00E33ADA" w:rsidRDefault="00ED7F0E" w:rsidP="00ED7F0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00111E5C" w14:textId="0CE2FFD4" w:rsidR="002B1780" w:rsidRPr="0098153B" w:rsidRDefault="00ED7F0E" w:rsidP="002B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153B">
        <w:rPr>
          <w:rFonts w:ascii="Times New Roman" w:hAnsi="Times New Roman" w:cs="Times New Roman"/>
          <w:shd w:val="clear" w:color="auto" w:fill="FFFFFF"/>
        </w:rPr>
        <w:t xml:space="preserve">График </w:t>
      </w:r>
      <w:proofErr w:type="gramStart"/>
      <w:r w:rsidRPr="0098153B">
        <w:rPr>
          <w:rFonts w:ascii="Times New Roman" w:hAnsi="Times New Roman" w:cs="Times New Roman"/>
          <w:shd w:val="clear" w:color="auto" w:fill="FFFFFF"/>
        </w:rPr>
        <w:t>обучения по программе</w:t>
      </w:r>
      <w:proofErr w:type="gramEnd"/>
      <w:r w:rsidR="0098153B" w:rsidRPr="0098153B">
        <w:rPr>
          <w:rFonts w:ascii="Times New Roman" w:hAnsi="Times New Roman" w:cs="Times New Roman"/>
          <w:shd w:val="clear" w:color="auto" w:fill="FFFFFF"/>
        </w:rPr>
        <w:t>:</w:t>
      </w:r>
      <w:r w:rsidRPr="0098153B">
        <w:rPr>
          <w:rFonts w:ascii="Times New Roman" w:hAnsi="Times New Roman" w:cs="Times New Roman"/>
          <w:shd w:val="clear" w:color="auto" w:fill="FFFFFF"/>
        </w:rPr>
        <w:t xml:space="preserve"> </w:t>
      </w:r>
      <w:r w:rsidR="002B1780" w:rsidRPr="0098153B">
        <w:rPr>
          <w:rFonts w:ascii="Times New Roman" w:hAnsi="Times New Roman" w:cs="Times New Roman"/>
        </w:rPr>
        <w:t>«Подготовка внутренних аудиторов системы менеджмента</w:t>
      </w:r>
      <w:r w:rsidR="0098153B">
        <w:rPr>
          <w:rFonts w:ascii="Times New Roman" w:hAnsi="Times New Roman" w:cs="Times New Roman"/>
        </w:rPr>
        <w:t>»</w:t>
      </w:r>
      <w:r w:rsidR="002B1780" w:rsidRPr="0098153B">
        <w:rPr>
          <w:rFonts w:ascii="Times New Roman" w:hAnsi="Times New Roman" w:cs="Times New Roman"/>
        </w:rPr>
        <w:t xml:space="preserve"> качества» </w:t>
      </w:r>
      <w:r w:rsidR="002B1780" w:rsidRPr="0098153B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shd w:val="clear" w:color="auto" w:fill="FFFFFF"/>
        </w:rPr>
        <w:t>(72 часов)</w:t>
      </w:r>
    </w:p>
    <w:p w14:paraId="367AEFC1" w14:textId="72B0B4B3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54C8E50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785"/>
        <w:gridCol w:w="843"/>
        <w:gridCol w:w="850"/>
        <w:gridCol w:w="993"/>
        <w:gridCol w:w="1240"/>
        <w:gridCol w:w="1049"/>
        <w:gridCol w:w="953"/>
        <w:gridCol w:w="930"/>
        <w:gridCol w:w="953"/>
      </w:tblGrid>
      <w:tr w:rsidR="00E33ADA" w:rsidRPr="00E33ADA" w14:paraId="51E77652" w14:textId="77777777" w:rsidTr="007B6A1D">
        <w:tc>
          <w:tcPr>
            <w:tcW w:w="968" w:type="dxa"/>
          </w:tcPr>
          <w:p w14:paraId="0E86193B" w14:textId="513B56BF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17816BB7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14:paraId="36345D2D" w14:textId="252516A4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</w:rPr>
              <w:t>май</w:t>
            </w:r>
          </w:p>
        </w:tc>
        <w:tc>
          <w:tcPr>
            <w:tcW w:w="850" w:type="dxa"/>
          </w:tcPr>
          <w:p w14:paraId="11E752F4" w14:textId="282A2B14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14:paraId="726618AE" w14:textId="71C45B8D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7B6A1D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август</w:t>
            </w:r>
          </w:p>
          <w:p w14:paraId="51CDB456" w14:textId="145FC245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7B6A1D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сентябрь</w:t>
            </w:r>
          </w:p>
          <w:p w14:paraId="5B8C1B16" w14:textId="034D10D0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7B6A1D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декабрь</w:t>
            </w:r>
          </w:p>
          <w:p w14:paraId="523838CA" w14:textId="2C12EB19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33ADA" w:rsidRPr="00E33ADA" w14:paraId="4D99A986" w14:textId="77777777" w:rsidTr="007B6A1D">
        <w:tc>
          <w:tcPr>
            <w:tcW w:w="968" w:type="dxa"/>
          </w:tcPr>
          <w:p w14:paraId="0FCC8D73" w14:textId="3E90EB77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14:paraId="355B222F" w14:textId="7F9F3B16" w:rsidR="00E33ADA" w:rsidRPr="0098153B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</w:p>
          <w:p w14:paraId="37B318EE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470D57F9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.03-</w:t>
            </w:r>
          </w:p>
          <w:p w14:paraId="43F23FB8" w14:textId="65E0D75B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</w:t>
            </w:r>
          </w:p>
          <w:p w14:paraId="6CD046F0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5C12A9E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.05-</w:t>
            </w:r>
          </w:p>
          <w:p w14:paraId="32FECD96" w14:textId="57C8ED9E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</w:t>
            </w:r>
          </w:p>
          <w:p w14:paraId="0D3E5549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2407AF0B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.06-</w:t>
            </w:r>
          </w:p>
          <w:p w14:paraId="48EEFED8" w14:textId="49202D62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17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</w:t>
            </w:r>
          </w:p>
          <w:p w14:paraId="2B5A7ACE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6AD676B7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.07-</w:t>
            </w:r>
          </w:p>
          <w:p w14:paraId="7CB76949" w14:textId="1B72E46E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</w:t>
            </w:r>
          </w:p>
          <w:p w14:paraId="49260DE6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12B0C008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.08-</w:t>
            </w:r>
          </w:p>
          <w:p w14:paraId="6D3A5445" w14:textId="4E85BEFB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</w:t>
            </w:r>
          </w:p>
          <w:p w14:paraId="53EFFAF5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22DF14D3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.09-</w:t>
            </w:r>
          </w:p>
          <w:p w14:paraId="622A4F0B" w14:textId="0E3C566A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3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0.09</w:t>
            </w:r>
          </w:p>
          <w:p w14:paraId="387B7101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138233E3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7.10-</w:t>
            </w:r>
          </w:p>
          <w:p w14:paraId="23D8832F" w14:textId="38EA716C" w:rsidR="00E33ADA" w:rsidRPr="0098153B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14:paraId="72AB11B2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504B70E8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.11-</w:t>
            </w:r>
          </w:p>
          <w:p w14:paraId="43530D3C" w14:textId="724189DC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</w:t>
            </w:r>
          </w:p>
          <w:p w14:paraId="27D2CDCE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24D60ED9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.12-</w:t>
            </w:r>
          </w:p>
          <w:p w14:paraId="2FECF650" w14:textId="5F59EE42" w:rsidR="00E33ADA" w:rsidRPr="00E33ADA" w:rsidRDefault="0098153B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="00E33ADA"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</w:t>
            </w:r>
          </w:p>
          <w:p w14:paraId="5D2E204A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11E19707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66B9913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Куратор  направления:</w:t>
      </w:r>
    </w:p>
    <w:p w14:paraId="705833A4" w14:textId="3AE8458F" w:rsidR="00ED7F0E" w:rsidRPr="00E33ADA" w:rsidRDefault="0098153B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14:paraId="02C2056E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14:paraId="68570155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6" w:history="1">
        <w:r w:rsidRPr="00E33ADA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14:paraId="6CDB18CF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C53A281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14:paraId="2483CF00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A8EDD1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E33ADA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E33ADA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14:paraId="578A4103" w14:textId="77777777" w:rsidR="00413F8D" w:rsidRPr="00E33ADA" w:rsidRDefault="00413F8D">
      <w:pPr>
        <w:rPr>
          <w:rFonts w:ascii="Times New Roman" w:hAnsi="Times New Roman" w:cs="Times New Roman"/>
        </w:rPr>
      </w:pPr>
    </w:p>
    <w:sectPr w:rsidR="00413F8D" w:rsidRPr="00E3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8B"/>
    <w:rsid w:val="002B1780"/>
    <w:rsid w:val="00350748"/>
    <w:rsid w:val="00413F8D"/>
    <w:rsid w:val="007B6A1D"/>
    <w:rsid w:val="0098153B"/>
    <w:rsid w:val="00CF0982"/>
    <w:rsid w:val="00E33AD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5</cp:revision>
  <dcterms:created xsi:type="dcterms:W3CDTF">2023-04-11T04:36:00Z</dcterms:created>
  <dcterms:modified xsi:type="dcterms:W3CDTF">2023-06-13T14:25:00Z</dcterms:modified>
</cp:coreProperties>
</file>