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40" w:rsidRPr="00EC7B40" w:rsidRDefault="00EC7B40" w:rsidP="00EC7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Аннотация программы обучения</w:t>
      </w:r>
    </w:p>
    <w:p w:rsidR="00EC7B40" w:rsidRPr="00EC7B40" w:rsidRDefault="00EC7B40" w:rsidP="00EC7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</w:p>
    <w:p w:rsidR="00EC7B40" w:rsidRPr="00452F6A" w:rsidRDefault="00EC7B40" w:rsidP="0045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  <w:t>«</w:t>
      </w:r>
      <w:r w:rsidRPr="00452F6A"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  <w:t>Охрана</w:t>
      </w:r>
      <w:r w:rsidRPr="00EC7B40"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  <w:t xml:space="preserve"> труда»</w:t>
      </w:r>
    </w:p>
    <w:p w:rsidR="00EC7B40" w:rsidRPr="00EC7B40" w:rsidRDefault="00EC7B40" w:rsidP="0045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</w:pPr>
    </w:p>
    <w:p w:rsidR="00EC7B40" w:rsidRPr="00EC7B40" w:rsidRDefault="00EC7B40" w:rsidP="0045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</w:pPr>
      <w:r w:rsidRPr="00452F6A"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  <w:t>(288</w:t>
      </w:r>
      <w:r w:rsidRPr="00EC7B40"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  <w:t xml:space="preserve"> часов)</w:t>
      </w:r>
    </w:p>
    <w:p w:rsidR="000273FB" w:rsidRPr="00EC7B40" w:rsidRDefault="000273FB" w:rsidP="00EC7B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  <w:t>Цель обучения:</w:t>
      </w:r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Программы обучения является углубленное изучение обучаемыми требований законодательных и нормативных правовых актов по охране труда, учитывающих специфику отрасли, обеспечение соблюдения требований которых входит в обязанности обучаемых.</w:t>
      </w:r>
    </w:p>
    <w:p w:rsidR="00EC7B40" w:rsidRPr="00EC7B40" w:rsidRDefault="00EC7B40" w:rsidP="00EC7B40">
      <w:pPr>
        <w:rPr>
          <w:rFonts w:ascii="Times New Roman" w:hAnsi="Times New Roman" w:cs="Times New Roman"/>
          <w:sz w:val="20"/>
          <w:szCs w:val="20"/>
        </w:rPr>
      </w:pP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  <w:t>Категория слушателей</w:t>
      </w:r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: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1) руководителей организаций, заместителей руководителей организаций, в том числе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курирующих вопросы охраны труда, заместителей главных инженеров по охране труда,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работодателей - физических лиц, иных лиц, занимающихся предпринимательской деятельностью;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2) руководителей, специалистов, инженерно-технических работников, осуществляющих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организацию, руководство и проведение работ на рабочих местах и </w:t>
      </w:r>
      <w:proofErr w:type="gramStart"/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в</w:t>
      </w:r>
      <w:proofErr w:type="gramEnd"/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производственных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proofErr w:type="gramStart"/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подразделениях</w:t>
      </w:r>
      <w:proofErr w:type="gramEnd"/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, а также контроль и технический надзор за проведением работ;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3) специалистов служб охраны труда, работников, на которых работодателем возложены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обязанности организации работы по охране труда;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4) членов комитетов (комиссий) по охране труда; 5) уполномоченных (доверенных) лиц по охране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труда профессиональных союзов и иных уполномоченных работниками представительных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органов;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6) членов комиссий по проверке знаний требований охраны труда; 7) групп смешанного состава.</w:t>
      </w:r>
    </w:p>
    <w:p w:rsidR="00EC7B40" w:rsidRPr="00EC7B40" w:rsidRDefault="00EC7B40" w:rsidP="00EC7B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  <w:t>Форма обучения:</w:t>
      </w:r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очная, очно-заочная, заочная (с применением дистанционных и электронных технологий)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</w:p>
    <w:p w:rsidR="00EC7B40" w:rsidRDefault="00EC7B40" w:rsidP="00EC7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ТЕМАТИЧЕСКИЙ ПЛАН</w:t>
      </w:r>
    </w:p>
    <w:p w:rsidR="00452F6A" w:rsidRPr="00EC7B40" w:rsidRDefault="00452F6A" w:rsidP="00EC7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bookmarkStart w:id="0" w:name="_GoBack"/>
      <w:bookmarkEnd w:id="0"/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- Основы охраны труда в Российской Федерации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proofErr w:type="gramStart"/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- Стратегия безопасности труда и охраны здоровья (раздел рекомендуется для изучения</w:t>
      </w:r>
      <w:proofErr w:type="gramEnd"/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работодателями - руководителями организации)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- Система управления охраной труда в организаци</w:t>
      </w:r>
      <w:proofErr w:type="gramStart"/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и-</w:t>
      </w:r>
      <w:proofErr w:type="gramEnd"/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Средства индивидуальной защиты от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воздействия вредных и (или) опасных производственных факторов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- Расследование и предупреждение несчастных случаев и профессиональных заболеваний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По результатам прохождения выдается документ: диплом о профессиональной переподготовке.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</w:p>
    <w:p w:rsidR="00EC7B40" w:rsidRPr="00EC7B40" w:rsidRDefault="00EC7B40" w:rsidP="00EC7B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7B40" w:rsidRPr="00EC7B40" w:rsidRDefault="00EC7B40" w:rsidP="00EC7B40">
      <w:pPr>
        <w:shd w:val="clear" w:color="auto" w:fill="FFFFFF"/>
        <w:rPr>
          <w:rFonts w:ascii="Times New Roman" w:hAnsi="Times New Roman" w:cs="Times New Roman"/>
          <w:b/>
          <w:color w:val="1A1A1A"/>
          <w:sz w:val="20"/>
          <w:szCs w:val="20"/>
        </w:rPr>
      </w:pPr>
      <w:r w:rsidRPr="00EC7B4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График </w:t>
      </w:r>
      <w:proofErr w:type="gramStart"/>
      <w:r w:rsidRPr="00EC7B4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обучения по программе</w:t>
      </w:r>
      <w:proofErr w:type="gramEnd"/>
      <w:r w:rsidRPr="00EC7B4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EC7B40">
        <w:rPr>
          <w:rFonts w:ascii="Times New Roman" w:hAnsi="Times New Roman" w:cs="Times New Roman"/>
          <w:b/>
          <w:color w:val="1A1A1A"/>
          <w:sz w:val="20"/>
          <w:szCs w:val="20"/>
        </w:rPr>
        <w:t>«</w:t>
      </w:r>
      <w:r w:rsidRPr="00EC7B40">
        <w:rPr>
          <w:rFonts w:ascii="Times New Roman" w:hAnsi="Times New Roman" w:cs="Times New Roman"/>
          <w:b/>
          <w:color w:val="1A1A1A"/>
          <w:sz w:val="20"/>
          <w:szCs w:val="20"/>
        </w:rPr>
        <w:t>Охрана труда</w:t>
      </w:r>
      <w:r w:rsidRPr="00EC7B40">
        <w:rPr>
          <w:rFonts w:ascii="Times New Roman" w:hAnsi="Times New Roman" w:cs="Times New Roman"/>
          <w:b/>
          <w:color w:val="1A1A1A"/>
          <w:sz w:val="20"/>
          <w:szCs w:val="20"/>
        </w:rPr>
        <w:t xml:space="preserve">» </w:t>
      </w:r>
      <w:r w:rsidRPr="00EC7B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bdr w:val="none" w:sz="0" w:space="0" w:color="auto" w:frame="1"/>
          <w:shd w:val="clear" w:color="auto" w:fill="FFFFFF"/>
        </w:rPr>
        <w:t>(288</w:t>
      </w:r>
      <w:r w:rsidRPr="00EC7B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bdr w:val="none" w:sz="0" w:space="0" w:color="auto" w:frame="1"/>
          <w:shd w:val="clear" w:color="auto" w:fill="FFFFFF"/>
        </w:rPr>
        <w:t xml:space="preserve">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EC7B40" w:rsidRPr="00EC7B40" w:rsidTr="00EC7B40">
        <w:tc>
          <w:tcPr>
            <w:tcW w:w="1540" w:type="dxa"/>
          </w:tcPr>
          <w:p w:rsidR="00EC7B40" w:rsidRPr="00EC7B40" w:rsidRDefault="00EC7B40" w:rsidP="00EC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4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40" w:type="dxa"/>
          </w:tcPr>
          <w:p w:rsidR="00EC7B40" w:rsidRPr="00EC7B40" w:rsidRDefault="00EC7B40" w:rsidP="00EC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40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540" w:type="dxa"/>
          </w:tcPr>
          <w:p w:rsidR="00EC7B40" w:rsidRPr="00EC7B40" w:rsidRDefault="00EC7B40" w:rsidP="00EC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4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40" w:type="dxa"/>
          </w:tcPr>
          <w:p w:rsidR="00EC7B40" w:rsidRPr="00EC7B40" w:rsidRDefault="00EC7B40" w:rsidP="00EC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40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541" w:type="dxa"/>
          </w:tcPr>
          <w:p w:rsidR="00EC7B40" w:rsidRPr="00EC7B40" w:rsidRDefault="00EC7B40" w:rsidP="00EC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4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41" w:type="dxa"/>
          </w:tcPr>
          <w:p w:rsidR="00EC7B40" w:rsidRPr="00EC7B40" w:rsidRDefault="00EC7B40" w:rsidP="00EC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4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EC7B40" w:rsidRPr="00EC7B40" w:rsidTr="00EC7B40">
        <w:tc>
          <w:tcPr>
            <w:tcW w:w="1540" w:type="dxa"/>
          </w:tcPr>
          <w:p w:rsidR="00EC7B40" w:rsidRPr="00EC7B40" w:rsidRDefault="00EC7B40" w:rsidP="00EC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40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13.01-06.03</w:t>
            </w:r>
          </w:p>
        </w:tc>
        <w:tc>
          <w:tcPr>
            <w:tcW w:w="1540" w:type="dxa"/>
          </w:tcPr>
          <w:p w:rsidR="00EC7B40" w:rsidRPr="00EC7B40" w:rsidRDefault="00EC7B40" w:rsidP="00EC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40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09.03-30.04</w:t>
            </w:r>
          </w:p>
        </w:tc>
        <w:tc>
          <w:tcPr>
            <w:tcW w:w="1540" w:type="dxa"/>
          </w:tcPr>
          <w:p w:rsidR="00EC7B40" w:rsidRPr="00EC7B40" w:rsidRDefault="00EC7B40" w:rsidP="00EC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40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04.05-26.06</w:t>
            </w:r>
          </w:p>
        </w:tc>
        <w:tc>
          <w:tcPr>
            <w:tcW w:w="1540" w:type="dxa"/>
          </w:tcPr>
          <w:p w:rsidR="00EC7B40" w:rsidRPr="00EC7B40" w:rsidRDefault="00EC7B40" w:rsidP="00EC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40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06.07-28.08</w:t>
            </w:r>
          </w:p>
        </w:tc>
        <w:tc>
          <w:tcPr>
            <w:tcW w:w="1541" w:type="dxa"/>
          </w:tcPr>
          <w:p w:rsidR="00EC7B40" w:rsidRPr="00EC7B40" w:rsidRDefault="00EC7B40" w:rsidP="00EC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40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07.09-30.10</w:t>
            </w:r>
          </w:p>
        </w:tc>
        <w:tc>
          <w:tcPr>
            <w:tcW w:w="1541" w:type="dxa"/>
          </w:tcPr>
          <w:p w:rsidR="00EC7B40" w:rsidRPr="00EC7B40" w:rsidRDefault="00EC7B40" w:rsidP="00EC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40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02.11-25.12</w:t>
            </w:r>
          </w:p>
        </w:tc>
      </w:tr>
    </w:tbl>
    <w:p w:rsidR="00EC7B40" w:rsidRPr="00EC7B40" w:rsidRDefault="00EC7B40" w:rsidP="00EC7B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7B40">
        <w:rPr>
          <w:rFonts w:ascii="Times New Roman" w:hAnsi="Times New Roman" w:cs="Times New Roman"/>
          <w:sz w:val="20"/>
          <w:szCs w:val="20"/>
          <w:shd w:val="clear" w:color="auto" w:fill="FFFFFF"/>
        </w:rPr>
        <w:t>Куратор направления: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EC7B40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Скатова</w:t>
      </w:r>
      <w:proofErr w:type="spellEnd"/>
      <w:r w:rsidRPr="00EC7B40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 Ирина Александровна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7B40">
        <w:rPr>
          <w:rFonts w:ascii="Times New Roman" w:hAnsi="Times New Roman" w:cs="Times New Roman"/>
          <w:sz w:val="20"/>
          <w:szCs w:val="20"/>
          <w:shd w:val="clear" w:color="auto" w:fill="FFFFFF"/>
        </w:rPr>
        <w:t>8 (861) 218-53-95 и 8 (861) 268-39-63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7B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Почта </w:t>
      </w:r>
      <w:hyperlink r:id="rId5" w:history="1">
        <w:r w:rsidRPr="00EC7B40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issim@issim.ru</w:t>
        </w:r>
      </w:hyperlink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нашим специалистом вы можете обсудить индивидуальный график обучения и все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организационные вопросы.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АНО ДПО «</w:t>
      </w:r>
      <w:proofErr w:type="spellStart"/>
      <w:r w:rsidRPr="00EC7B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ИССиМ</w:t>
      </w:r>
      <w:proofErr w:type="spellEnd"/>
      <w:r w:rsidRPr="00EC7B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оставляет за собой право внесения изменений в стоимость и сроки</w:t>
      </w:r>
    </w:p>
    <w:p w:rsidR="00EC7B40" w:rsidRPr="00EC7B40" w:rsidRDefault="00EC7B40" w:rsidP="00EC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7B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 обучения.</w:t>
      </w:r>
    </w:p>
    <w:p w:rsidR="00EC7B40" w:rsidRPr="00EC7B40" w:rsidRDefault="00EC7B40" w:rsidP="00EC7B40">
      <w:pPr>
        <w:rPr>
          <w:rFonts w:ascii="Times New Roman" w:hAnsi="Times New Roman" w:cs="Times New Roman"/>
          <w:sz w:val="20"/>
          <w:szCs w:val="20"/>
        </w:rPr>
      </w:pPr>
    </w:p>
    <w:p w:rsidR="00EC7B40" w:rsidRPr="00EC7B40" w:rsidRDefault="00EC7B40" w:rsidP="00EC7B4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C7B40" w:rsidRPr="00EC7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F3"/>
    <w:rsid w:val="000273FB"/>
    <w:rsid w:val="00452F6A"/>
    <w:rsid w:val="00A31BF3"/>
    <w:rsid w:val="00E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7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7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sim@is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2</cp:revision>
  <dcterms:created xsi:type="dcterms:W3CDTF">2023-10-14T05:20:00Z</dcterms:created>
  <dcterms:modified xsi:type="dcterms:W3CDTF">2023-10-14T05:32:00Z</dcterms:modified>
</cp:coreProperties>
</file>