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1B5E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Автономная неккомерческая организация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B5E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дополнительного профессионального образования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B5E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«Институт стандартизации, сертификации и метрологии»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B5E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(АНО ДПО «ИССиМ»)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6D01" w:rsidRPr="009E69F3" w:rsidRDefault="00F06D01" w:rsidP="00F06D01">
      <w:pPr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08BAE8" wp14:editId="52F74BB1">
            <wp:simplePos x="0" y="0"/>
            <wp:positionH relativeFrom="column">
              <wp:posOffset>3505200</wp:posOffset>
            </wp:positionH>
            <wp:positionV relativeFrom="paragraph">
              <wp:posOffset>176530</wp:posOffset>
            </wp:positionV>
            <wp:extent cx="2273935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9F3">
        <w:rPr>
          <w:rFonts w:ascii="Times New Roman" w:hAnsi="Times New Roman"/>
          <w:sz w:val="24"/>
          <w:szCs w:val="24"/>
        </w:rPr>
        <w:t>УТВЕРЖДАЮ</w:t>
      </w:r>
    </w:p>
    <w:p w:rsidR="00F06D01" w:rsidRPr="009E69F3" w:rsidRDefault="00F06D01" w:rsidP="00F06D0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9E69F3">
        <w:rPr>
          <w:rFonts w:ascii="Times New Roman" w:hAnsi="Times New Roman"/>
          <w:sz w:val="24"/>
          <w:szCs w:val="24"/>
        </w:rPr>
        <w:t>Директор АНО ДПО «</w:t>
      </w:r>
      <w:proofErr w:type="spellStart"/>
      <w:r w:rsidRPr="009E69F3">
        <w:rPr>
          <w:rFonts w:ascii="Times New Roman" w:hAnsi="Times New Roman"/>
          <w:sz w:val="24"/>
          <w:szCs w:val="24"/>
        </w:rPr>
        <w:t>ИССиМ</w:t>
      </w:r>
      <w:proofErr w:type="spellEnd"/>
      <w:r w:rsidRPr="009E69F3">
        <w:rPr>
          <w:rFonts w:ascii="Times New Roman" w:hAnsi="Times New Roman"/>
          <w:sz w:val="24"/>
          <w:szCs w:val="24"/>
        </w:rPr>
        <w:t>»</w:t>
      </w:r>
    </w:p>
    <w:p w:rsidR="00F06D01" w:rsidRPr="009E69F3" w:rsidRDefault="00F06D01" w:rsidP="00F06D01">
      <w:pPr>
        <w:ind w:left="5812" w:right="-365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06D01" w:rsidRPr="009E69F3" w:rsidRDefault="00F06D01" w:rsidP="00F06D01">
      <w:pPr>
        <w:ind w:left="5812" w:right="-365"/>
        <w:jc w:val="right"/>
        <w:rPr>
          <w:rFonts w:ascii="Times New Roman" w:hAnsi="Times New Roman"/>
          <w:sz w:val="24"/>
          <w:szCs w:val="24"/>
          <w:u w:val="single"/>
        </w:rPr>
      </w:pPr>
      <w:r w:rsidRPr="009E69F3">
        <w:rPr>
          <w:rFonts w:ascii="Times New Roman" w:hAnsi="Times New Roman"/>
          <w:sz w:val="24"/>
          <w:szCs w:val="24"/>
          <w:u w:val="single"/>
        </w:rPr>
        <w:tab/>
      </w:r>
      <w:r w:rsidRPr="009E69F3">
        <w:rPr>
          <w:rFonts w:ascii="Times New Roman" w:hAnsi="Times New Roman"/>
          <w:sz w:val="24"/>
          <w:szCs w:val="24"/>
          <w:u w:val="single"/>
        </w:rPr>
        <w:tab/>
      </w:r>
      <w:r w:rsidRPr="009E69F3">
        <w:rPr>
          <w:rFonts w:ascii="Times New Roman" w:hAnsi="Times New Roman"/>
          <w:sz w:val="24"/>
          <w:szCs w:val="24"/>
          <w:u w:val="single"/>
        </w:rPr>
        <w:tab/>
        <w:t>Е.А. Янпольская</w:t>
      </w:r>
    </w:p>
    <w:p w:rsidR="001B5E73" w:rsidRPr="001B5E73" w:rsidRDefault="00F06D01" w:rsidP="00F06D01">
      <w:pPr>
        <w:widowControl w:val="0"/>
        <w:autoSpaceDE w:val="0"/>
        <w:autoSpaceDN w:val="0"/>
        <w:spacing w:after="0" w:line="240" w:lineRule="auto"/>
        <w:ind w:left="11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«09»   января   2023г.</w:t>
      </w:r>
    </w:p>
    <w:p w:rsidR="001B5E73" w:rsidRPr="001B5E73" w:rsidRDefault="001B5E73" w:rsidP="002258CF">
      <w:pPr>
        <w:widowControl w:val="0"/>
        <w:autoSpaceDE w:val="0"/>
        <w:autoSpaceDN w:val="0"/>
        <w:spacing w:after="0" w:line="240" w:lineRule="auto"/>
        <w:ind w:left="11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B5E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Учебная программа профессиональной переподготовки 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B5E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по программе: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B5E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«Экологическая безопасность»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B5E7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288 часов</w:t>
      </w: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225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Default="001B5E73" w:rsidP="001B5E73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B5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Краснодар </w:t>
      </w:r>
    </w:p>
    <w:p w:rsidR="001B5E73" w:rsidRDefault="00F06D01" w:rsidP="00F06D01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2023</w:t>
      </w:r>
      <w:r w:rsidR="001B5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F06D01" w:rsidRPr="001B5E73" w:rsidRDefault="00F06D01" w:rsidP="00F06D01">
      <w:pPr>
        <w:widowControl w:val="0"/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E73" w:rsidRPr="00ED28DF" w:rsidRDefault="001B5E73" w:rsidP="00ED28D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lastRenderedPageBreak/>
        <w:t>ОБЛАСТЬ ПРИМЕНЕНИЯ</w:t>
      </w:r>
    </w:p>
    <w:p w:rsidR="001B5E73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D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58CF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 w:rsidRPr="00ED28DF">
        <w:rPr>
          <w:rFonts w:ascii="Times New Roman" w:hAnsi="Times New Roman" w:cs="Times New Roman"/>
          <w:sz w:val="28"/>
          <w:szCs w:val="28"/>
        </w:rPr>
        <w:t xml:space="preserve"> руководящих работников и специалистов (далее – Специалистов) субъектов хозяйственной или иной деятельности, которая оказывает или может оказать негативное воздействие на окружающую среду, для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обеспечения экологической безопасности. </w:t>
      </w:r>
      <w:proofErr w:type="gramEnd"/>
    </w:p>
    <w:p w:rsidR="002258CF" w:rsidRPr="002258CF" w:rsidRDefault="002258CF" w:rsidP="002258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образовательной программы:</w:t>
      </w: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8CF">
        <w:rPr>
          <w:rFonts w:ascii="Times New Roman" w:hAnsi="Times New Roman" w:cs="Times New Roman"/>
          <w:bCs/>
          <w:sz w:val="28"/>
          <w:szCs w:val="28"/>
        </w:rPr>
        <w:t>«</w:t>
      </w: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безопасность». </w:t>
      </w:r>
    </w:p>
    <w:p w:rsidR="002258CF" w:rsidRPr="002258CF" w:rsidRDefault="002258CF" w:rsidP="002258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образовательной программы:</w:t>
      </w: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профессиональная переподготовка. </w:t>
      </w:r>
    </w:p>
    <w:p w:rsidR="002258CF" w:rsidRPr="002258CF" w:rsidRDefault="002258CF" w:rsidP="002258C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курса:</w:t>
      </w: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1,5-2 месяца.</w:t>
      </w: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8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программы:</w:t>
      </w: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288 часов. </w:t>
      </w:r>
    </w:p>
    <w:p w:rsidR="002258CF" w:rsidRPr="002258CF" w:rsidRDefault="002258CF" w:rsidP="002258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обучение: 8 часов в день, 36 рабочих дней.</w:t>
      </w:r>
    </w:p>
    <w:p w:rsidR="001B5E73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Правовой основой образовательной программы являются: </w:t>
      </w:r>
    </w:p>
    <w:p w:rsidR="001B5E73" w:rsidRPr="002258CF" w:rsidRDefault="001B5E73" w:rsidP="002258C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положения ст. 71,73 Федерального закона от 10 января 2002 г. № 7-ФЗ «Об охране окружающей среды»; </w:t>
      </w:r>
    </w:p>
    <w:p w:rsidR="001B5E73" w:rsidRPr="002258CF" w:rsidRDefault="001B5E73" w:rsidP="002258C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2005 г. № 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 </w:t>
      </w:r>
    </w:p>
    <w:p w:rsidR="001B5E73" w:rsidRPr="002258CF" w:rsidRDefault="001B5E73" w:rsidP="002258C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Основы государственной политики в области обеспечения химической, биологической безопасности Российской Федерации на период до 2010 г. и дальнейшую перспективу, утвержденные Президентом Российской Федерации 4 декабря 2003 г. №Пр2194; </w:t>
      </w:r>
    </w:p>
    <w:p w:rsidR="001B5E73" w:rsidRPr="002258CF" w:rsidRDefault="001B5E73" w:rsidP="002258C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Основы государственной политики в области экологического развития Российской федерации на период до 2030 года, утвержденные Президентом РФ 30.04.2012г; </w:t>
      </w:r>
    </w:p>
    <w:p w:rsidR="00DC3B00" w:rsidRPr="002258CF" w:rsidRDefault="001B5E73" w:rsidP="002258C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иные федеральные законы и нормативно-правовые документы в сфере обеспечения экологической безопасности.</w:t>
      </w:r>
    </w:p>
    <w:p w:rsidR="001B5E73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1.1 Категории слушателей, на обучение которых рассчитана образовательная программа (далее – программа): </w:t>
      </w:r>
    </w:p>
    <w:p w:rsidR="001B5E73" w:rsidRPr="00ED28DF" w:rsidRDefault="001B5E73" w:rsidP="00ED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DF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повышения уровня квалификации руководителей и специалистов субъектов хозяйственной или иной деятельности, которая оказывает или может оказать негативное воздействие на окружающую среду, получивших высшее профессиональное, средне - профессиональное образование технического или иного профиля для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 обеспечения экологической безопасности. </w:t>
      </w:r>
    </w:p>
    <w:p w:rsidR="001B5E73" w:rsidRPr="00ED28DF" w:rsidRDefault="001B5E73" w:rsidP="00ED28D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Сфера применения слушателями полученных профессиональных компетенций, умений и знаний: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принятие управленческих решений по вопросам природопользования и охраны окружающей среды;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разработка (участие в разработке) программ по вопросам природопользования и охраны окружающей среды и обеспечению экологической безопасности;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разработка предложений по обеспечению экологической безопасности в области профессиональной деятельности;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менеджмент в области профессиональной деятельности, связанной с обеспечением экологической безопасности;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разработка инвестиционных проектов в области профессиональной деятельности, связанной с обеспечением экологической безопасности;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разрешение производственных конфликтов, связанных с экологической безопасностью в области профессиональной деятельности; </w:t>
      </w:r>
    </w:p>
    <w:p w:rsidR="001B5E73" w:rsidRPr="00ED28DF" w:rsidRDefault="001B5E73" w:rsidP="00ED28D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оценка стоимости ущерба, нанесенного природной среде техногенными воздействиями.</w:t>
      </w:r>
    </w:p>
    <w:p w:rsidR="001B5E73" w:rsidRPr="00ED28DF" w:rsidRDefault="001B5E73" w:rsidP="00ED2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2. ХАРАКТЕРИСТИКА ПОДГОТОВКИ ПО ПРОГРАММЕ</w:t>
      </w:r>
    </w:p>
    <w:p w:rsidR="001B5E73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2.1 Нормативный срок прохождения профессиональной переподготовки по Программе вне зависимости от формы получения образования составляет не менее 288 часов. Форма обучения очно-заочная, заочная, электронная, дистанционная.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 проводится путем преподавания дисциплин в форме авторских лекционных занятий и применения дистанционных технологий в соответствии с действующей нормативной базой.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2.3 Программа обеспечивает сбалансированное изучение основных норм и правоприменительной практики по обеспечению экологической безопасности общехозяйственных систем управления.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>опускается стажировка без изучения теоретических дисциплин Программы в случае, если при зачислении слушателя на обучение представлены документы государственного образца о высшем, послевузовском и дополнительно</w:t>
      </w:r>
      <w:r w:rsidR="001551BE" w:rsidRPr="00ED28DF">
        <w:rPr>
          <w:rFonts w:ascii="Times New Roman" w:hAnsi="Times New Roman" w:cs="Times New Roman"/>
          <w:sz w:val="28"/>
          <w:szCs w:val="28"/>
        </w:rPr>
        <w:t>м профессиональном образовании.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2.5. Замена предусмотренных учебных планов аудиторских занятий на работу над прикладными проектами не предусматривается.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Программу обеспечивает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2.6.1 Кадровые условия. Педагогические кадры имеют высшее профессиональное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2.6.2 Кадровые условия. Педагогические кадры имеют высшее профессиональное образование, соответствующее профилю преподаваемой дисциплины, ученую степень и (или) опыт практической деятельности в соответствующей сфере, и систематически занимающиеся научной и научно-методической деятельностью.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2.6.3 Научно-методические и информационные условия (учебно-методическое обеспечение – библиотечный фонд, включающий 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, научно-периодическую и монографическую литератору, наглядные пособия). Слушателям обеспечивается свободный доступ к вычислительной технике и информационным сетям.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2.6.4 Материально-технические условия. Слушателям предоставляется возможность пользования оборудованием, необходимым для проведения экологического практикума.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2.7. Образовательное учреждение, реализующее Программу, имеет право: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2.7.1. Определять объем аудиторных часов, отводимых на освоение учебного материала при условии реализации минимума содержания;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spellStart"/>
      <w:r w:rsidRPr="00ED28DF">
        <w:rPr>
          <w:rFonts w:ascii="Times New Roman" w:hAnsi="Times New Roman" w:cs="Times New Roman"/>
          <w:sz w:val="28"/>
          <w:szCs w:val="28"/>
        </w:rPr>
        <w:t>Перезачитывать</w:t>
      </w:r>
      <w:proofErr w:type="spellEnd"/>
      <w:r w:rsidRPr="00ED28DF">
        <w:rPr>
          <w:rFonts w:ascii="Times New Roman" w:hAnsi="Times New Roman" w:cs="Times New Roman"/>
          <w:sz w:val="28"/>
          <w:szCs w:val="28"/>
        </w:rPr>
        <w:t xml:space="preserve"> соискателям дисциплины в объеме до 100% изученных не более чем за 3 года до начала 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, в период освоения дополнительных профессиональных образовательных программ, являющиеся одновременно составной частью Программы; 2.7.3. Формировать учебные группы с учетом контингента 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 и профиля основного высшего и средне профессионального образования;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2.7.4. Определять ор</w:t>
      </w:r>
      <w:r w:rsidR="001551BE" w:rsidRPr="00ED28DF">
        <w:rPr>
          <w:rFonts w:ascii="Times New Roman" w:hAnsi="Times New Roman" w:cs="Times New Roman"/>
          <w:sz w:val="28"/>
          <w:szCs w:val="28"/>
        </w:rPr>
        <w:t xml:space="preserve">ганизационные формы обучения: </w:t>
      </w:r>
    </w:p>
    <w:p w:rsidR="001551BE" w:rsidRPr="002258CF" w:rsidRDefault="001B5E73" w:rsidP="002258CF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преподавание дисциплин в форме авторских лекционных курсов; </w:t>
      </w:r>
    </w:p>
    <w:p w:rsidR="001551BE" w:rsidRPr="002258CF" w:rsidRDefault="001B5E73" w:rsidP="002258CF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проведения семинаров по рабочим программам, учитывая современные направления развития науки и производства; </w:t>
      </w:r>
    </w:p>
    <w:p w:rsidR="001551BE" w:rsidRPr="002258CF" w:rsidRDefault="001B5E73" w:rsidP="002258CF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применение электронных и дистанционных технологий. </w:t>
      </w:r>
    </w:p>
    <w:p w:rsidR="001551BE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2.8 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Программу имеет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>:</w:t>
      </w:r>
    </w:p>
    <w:p w:rsidR="001551BE" w:rsidRPr="002258CF" w:rsidRDefault="001B5E73" w:rsidP="002258C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>соответствующие учебные планы, условия реализации Программы, перечень учебно</w:t>
      </w:r>
      <w:r w:rsidR="001551BE" w:rsidRPr="002258CF">
        <w:rPr>
          <w:rFonts w:ascii="Times New Roman" w:hAnsi="Times New Roman" w:cs="Times New Roman"/>
          <w:sz w:val="28"/>
          <w:szCs w:val="28"/>
        </w:rPr>
        <w:t>-</w:t>
      </w:r>
      <w:r w:rsidRPr="002258CF">
        <w:rPr>
          <w:rFonts w:ascii="Times New Roman" w:hAnsi="Times New Roman" w:cs="Times New Roman"/>
          <w:sz w:val="28"/>
          <w:szCs w:val="28"/>
        </w:rPr>
        <w:t>методических материалов, используемых при реализации Программы, необходимую для ведения образовательного процесса учебную и научно-методическую литературу, и обеспечивает всех соискателей комплектом обязательных и дополнительных учебно</w:t>
      </w:r>
      <w:r w:rsidR="001551BE" w:rsidRPr="002258CF">
        <w:rPr>
          <w:rFonts w:ascii="Times New Roman" w:hAnsi="Times New Roman" w:cs="Times New Roman"/>
          <w:sz w:val="28"/>
          <w:szCs w:val="28"/>
        </w:rPr>
        <w:t>-</w:t>
      </w:r>
      <w:r w:rsidRPr="002258CF">
        <w:rPr>
          <w:rFonts w:ascii="Times New Roman" w:hAnsi="Times New Roman" w:cs="Times New Roman"/>
          <w:sz w:val="28"/>
          <w:szCs w:val="28"/>
        </w:rPr>
        <w:t xml:space="preserve">методических материалов по каждой дисциплине учебного плана Программы, в том числе на электронных носителях; </w:t>
      </w:r>
    </w:p>
    <w:p w:rsidR="001551BE" w:rsidRPr="002258CF" w:rsidRDefault="001B5E73" w:rsidP="002258C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соответствующие установленным требованиям профессорско-преподавательский состав и руководителя Программы; </w:t>
      </w:r>
    </w:p>
    <w:p w:rsidR="001551BE" w:rsidRPr="002258CF" w:rsidRDefault="001B5E73" w:rsidP="002258C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8CF">
        <w:rPr>
          <w:rFonts w:ascii="Times New Roman" w:hAnsi="Times New Roman" w:cs="Times New Roman"/>
          <w:sz w:val="28"/>
          <w:szCs w:val="28"/>
        </w:rPr>
        <w:t xml:space="preserve">соответствующее материально-техническое обеспечение учебного процесса (собственный или арендованный специально оборудованный аудиторный фонд, оборудованный для проведения лекций и семинаров с использованием активных методов и современных аудиовизуальных средств, компьютерные классы с выходом в Интернет и оргтехнику). </w:t>
      </w:r>
    </w:p>
    <w:p w:rsidR="001B5E73" w:rsidRPr="00ED28DF" w:rsidRDefault="001B5E73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ED28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28D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создана учебно-методическая комиссия для оценки учебных курсов по Программе, проводится планомерная работа по формированию и повышению квалификации профессорско-преподавательского состава</w:t>
      </w:r>
    </w:p>
    <w:p w:rsidR="001551BE" w:rsidRPr="00ED28DF" w:rsidRDefault="001551BE" w:rsidP="00ED2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3.ТРЕБОВАНИЯ К РЕЗУЛЬТАТАМ ОСВОЕНИЯ ПРОГРАММЫ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Лица, успешно освоившие Программу, должны: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3.1. Иметь четкую ценностную ориентацию на сохранение биосферы, отдельных экосистем и здоровья человека.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3.2. Иметь представление: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 биосфере как целостной системе и преднамеренных, непреднамеренных, прямых и косвенных антропогенных воздействиях на природные процессы; о путях воздействия своей профессиональной деятельности на природные процессы и уметь планировать мероприятия по снижению экологического риска;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 демографических и социально-экономических процессах, определяющих глобальные экологические изменения;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об экологическом контроле, </w:t>
      </w:r>
      <w:proofErr w:type="spellStart"/>
      <w:r w:rsidRPr="00ED28D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D28DF">
        <w:rPr>
          <w:rFonts w:ascii="Times New Roman" w:hAnsi="Times New Roman" w:cs="Times New Roman"/>
          <w:sz w:val="28"/>
          <w:szCs w:val="28"/>
        </w:rPr>
        <w:t xml:space="preserve">, экологической сертификации;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 проблемах </w:t>
      </w:r>
      <w:proofErr w:type="spellStart"/>
      <w:r w:rsidRPr="00ED28DF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Pr="00ED28DF">
        <w:rPr>
          <w:rFonts w:ascii="Times New Roman" w:hAnsi="Times New Roman" w:cs="Times New Roman"/>
          <w:sz w:val="28"/>
          <w:szCs w:val="28"/>
        </w:rPr>
        <w:t xml:space="preserve">, перспективах </w:t>
      </w:r>
      <w:proofErr w:type="spellStart"/>
      <w:r w:rsidRPr="00ED28DF">
        <w:rPr>
          <w:rFonts w:ascii="Times New Roman" w:hAnsi="Times New Roman" w:cs="Times New Roman"/>
          <w:sz w:val="28"/>
          <w:szCs w:val="28"/>
        </w:rPr>
        <w:t>экоразвития</w:t>
      </w:r>
      <w:proofErr w:type="spellEnd"/>
      <w:r w:rsidRPr="00ED28DF">
        <w:rPr>
          <w:rFonts w:ascii="Times New Roman" w:hAnsi="Times New Roman" w:cs="Times New Roman"/>
          <w:sz w:val="28"/>
          <w:szCs w:val="28"/>
        </w:rPr>
        <w:t xml:space="preserve">, международных соглашениях и российском законодательстве в области охраны природы и обеспечении экологической безопасности.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3.3. Знать: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основы природоохранного законодательства;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основы природопользования, правовые и экономические аспекты управления природопользованием;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основные задачи и подходы к оценке воздействия на окружающую среду, основные методы экологического мониторинга;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теоретические и методологические основы менеджмента в области обеспечения экологической безопасности;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• основные экологические проблемы, связанные с областью профессиональной деятельности, современные подходы к их решению, международный и российский опыт в этой области.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3.4. Уметь применять экологические нормы и стандарты в основной области профессиональной деятельности, в том числе для принятия управленческих решений по организации и планировании технологических процессов.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3.5. Владеть основным системным подходом к решению задач по снижению экологического риска в области профессиональной деятельности. </w:t>
      </w:r>
    </w:p>
    <w:p w:rsidR="001551BE" w:rsidRPr="00ED28DF" w:rsidRDefault="001551BE" w:rsidP="00ED28DF">
      <w:pPr>
        <w:jc w:val="both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3.6. Конкретные требования, с учетом выше перечисленных требований, устанавливаются образовательным учреждением.</w:t>
      </w:r>
    </w:p>
    <w:p w:rsidR="001551BE" w:rsidRPr="00ED28DF" w:rsidRDefault="001551BE" w:rsidP="00ED2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4. ТРЕБОВАНИЯ К СТРУКТУРЕ ПРОГРАММЫ</w:t>
      </w:r>
    </w:p>
    <w:p w:rsidR="001551BE" w:rsidRPr="00ED28DF" w:rsidRDefault="001551BE" w:rsidP="00ED28DF">
      <w:pPr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В Программе предусматриваются следующие компоненты: </w:t>
      </w:r>
    </w:p>
    <w:p w:rsidR="001551BE" w:rsidRPr="00ED28DF" w:rsidRDefault="001551BE" w:rsidP="00ED28D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общепрофессиональные дисциплины (ОПД); </w:t>
      </w:r>
    </w:p>
    <w:p w:rsidR="001551BE" w:rsidRPr="00ED28DF" w:rsidRDefault="001551BE" w:rsidP="00ED28D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 xml:space="preserve">специальные дисциплины (СД); </w:t>
      </w:r>
    </w:p>
    <w:p w:rsidR="001551BE" w:rsidRPr="00ED28DF" w:rsidRDefault="001551BE" w:rsidP="00ED28D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самоподготовка (С);</w:t>
      </w:r>
    </w:p>
    <w:p w:rsidR="001551BE" w:rsidRDefault="001551BE" w:rsidP="00ED28DF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итоговая аттестация (ИА).</w:t>
      </w:r>
    </w:p>
    <w:p w:rsidR="00ED28DF" w:rsidRDefault="00ED28DF" w:rsidP="00ED28DF">
      <w:pPr>
        <w:rPr>
          <w:rFonts w:ascii="Times New Roman" w:hAnsi="Times New Roman" w:cs="Times New Roman"/>
          <w:sz w:val="28"/>
          <w:szCs w:val="28"/>
        </w:rPr>
      </w:pPr>
    </w:p>
    <w:p w:rsidR="00ED28DF" w:rsidRPr="00ED28DF" w:rsidRDefault="00ED28DF" w:rsidP="00ED28DF">
      <w:pPr>
        <w:rPr>
          <w:rFonts w:ascii="Times New Roman" w:hAnsi="Times New Roman" w:cs="Times New Roman"/>
          <w:sz w:val="28"/>
          <w:szCs w:val="28"/>
        </w:rPr>
      </w:pPr>
    </w:p>
    <w:p w:rsidR="001551BE" w:rsidRPr="00ED28DF" w:rsidRDefault="001551BE" w:rsidP="00ED28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D28DF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851"/>
        <w:gridCol w:w="992"/>
        <w:gridCol w:w="1276"/>
        <w:gridCol w:w="2268"/>
      </w:tblGrid>
      <w:tr w:rsidR="00ED28DF" w:rsidRPr="00ED28DF" w:rsidTr="00ED28DF">
        <w:trPr>
          <w:trHeight w:val="285"/>
        </w:trPr>
        <w:tc>
          <w:tcPr>
            <w:tcW w:w="1134" w:type="dxa"/>
            <w:vMerge w:val="restart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D28DF" w:rsidRPr="00ED28DF" w:rsidTr="00ED28DF">
        <w:trPr>
          <w:trHeight w:val="240"/>
        </w:trPr>
        <w:tc>
          <w:tcPr>
            <w:tcW w:w="1134" w:type="dxa"/>
            <w:vMerge/>
          </w:tcPr>
          <w:p w:rsidR="00F0151D" w:rsidRPr="00ED28DF" w:rsidRDefault="00F0151D" w:rsidP="00F0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151D" w:rsidRPr="00ED28DF" w:rsidRDefault="00F0151D" w:rsidP="00F0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151D" w:rsidRPr="00ED28DF" w:rsidRDefault="00F0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51D" w:rsidRPr="00ED28DF" w:rsidRDefault="00F0151D" w:rsidP="001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F0151D" w:rsidRPr="00ED28DF" w:rsidRDefault="00F0151D" w:rsidP="001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F0151D" w:rsidRPr="00ED28DF" w:rsidRDefault="00F0151D" w:rsidP="0015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DF" w:rsidRPr="00ED28DF" w:rsidTr="00ED28DF"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ОПД.00 </w:t>
            </w:r>
          </w:p>
        </w:tc>
        <w:tc>
          <w:tcPr>
            <w:tcW w:w="2835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занятия дисциплины 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2835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 </w:t>
            </w:r>
            <w:proofErr w:type="spellStart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природноресурсное</w:t>
            </w:r>
            <w:proofErr w:type="spellEnd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2835" w:type="dxa"/>
          </w:tcPr>
          <w:p w:rsidR="00F0151D" w:rsidRPr="00ED28DF" w:rsidRDefault="00F0151D" w:rsidP="00ED28DF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Экологический фактор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 03</w:t>
            </w:r>
          </w:p>
        </w:tc>
        <w:tc>
          <w:tcPr>
            <w:tcW w:w="2835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Экологический контроль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c>
          <w:tcPr>
            <w:tcW w:w="1134" w:type="dxa"/>
          </w:tcPr>
          <w:p w:rsidR="00ED28DF" w:rsidRPr="00ED28DF" w:rsidRDefault="00ED28DF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2835" w:type="dxa"/>
          </w:tcPr>
          <w:p w:rsidR="00ED28DF" w:rsidRPr="00ED28DF" w:rsidRDefault="00ED28DF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851" w:type="dxa"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D28DF" w:rsidRPr="00ED28DF" w:rsidRDefault="00ED28DF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c>
          <w:tcPr>
            <w:tcW w:w="1134" w:type="dxa"/>
          </w:tcPr>
          <w:p w:rsidR="00ED28DF" w:rsidRPr="00ED28DF" w:rsidRDefault="00ED28DF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СД.00</w:t>
            </w:r>
          </w:p>
        </w:tc>
        <w:tc>
          <w:tcPr>
            <w:tcW w:w="2835" w:type="dxa"/>
          </w:tcPr>
          <w:p w:rsidR="00ED28DF" w:rsidRPr="00ED28DF" w:rsidRDefault="00ED28DF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851" w:type="dxa"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D28DF" w:rsidRPr="00ED28DF" w:rsidRDefault="00ED28DF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rPr>
          <w:trHeight w:val="90"/>
        </w:trPr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СД.01</w:t>
            </w:r>
          </w:p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51D" w:rsidRPr="00ED28DF" w:rsidRDefault="00F0151D" w:rsidP="00ED28D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Документирование деятельности по обеспечению экологической безопасности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ED28DF" w:rsidRPr="00ED28DF" w:rsidTr="00ED28DF">
        <w:trPr>
          <w:trHeight w:val="135"/>
        </w:trPr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С.00</w:t>
            </w:r>
          </w:p>
        </w:tc>
        <w:tc>
          <w:tcPr>
            <w:tcW w:w="2835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28DF" w:rsidRPr="00ED28DF" w:rsidTr="00ED28DF">
        <w:trPr>
          <w:trHeight w:val="120"/>
        </w:trPr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ИА.00</w:t>
            </w:r>
          </w:p>
        </w:tc>
        <w:tc>
          <w:tcPr>
            <w:tcW w:w="2835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D28DF" w:rsidRPr="00ED28DF" w:rsidTr="00ED28DF">
        <w:trPr>
          <w:trHeight w:val="150"/>
        </w:trPr>
        <w:tc>
          <w:tcPr>
            <w:tcW w:w="1134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0151D" w:rsidRPr="00ED28DF" w:rsidRDefault="00F0151D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F0151D" w:rsidRPr="00ED28DF" w:rsidRDefault="00ED28DF" w:rsidP="00ED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F0151D" w:rsidRPr="00ED28DF" w:rsidRDefault="00F0151D" w:rsidP="00ED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1BE" w:rsidRDefault="001551BE" w:rsidP="00ED28DF">
      <w:pPr>
        <w:ind w:left="360"/>
      </w:pPr>
    </w:p>
    <w:p w:rsidR="004C65EA" w:rsidRPr="00EF486E" w:rsidRDefault="004C65EA" w:rsidP="00EF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6E">
        <w:rPr>
          <w:rFonts w:ascii="Times New Roman" w:hAnsi="Times New Roman" w:cs="Times New Roman"/>
          <w:sz w:val="28"/>
          <w:szCs w:val="28"/>
        </w:rPr>
        <w:t>5.ТРЕБОВАНИЯ К МИНИМУМУ СОДЕРЖАНИЯ ПРОГРАММЫ</w:t>
      </w:r>
    </w:p>
    <w:p w:rsidR="004C65EA" w:rsidRPr="00EF486E" w:rsidRDefault="004C65EA" w:rsidP="00EF486E">
      <w:pPr>
        <w:rPr>
          <w:rFonts w:ascii="Times New Roman" w:hAnsi="Times New Roman" w:cs="Times New Roman"/>
          <w:sz w:val="28"/>
          <w:szCs w:val="28"/>
        </w:rPr>
      </w:pPr>
      <w:r w:rsidRPr="00EF486E">
        <w:rPr>
          <w:rFonts w:ascii="Times New Roman" w:hAnsi="Times New Roman" w:cs="Times New Roman"/>
          <w:sz w:val="28"/>
          <w:szCs w:val="28"/>
        </w:rPr>
        <w:t>5.1 Форма учебно-тематического плана п</w:t>
      </w:r>
      <w:r w:rsidR="00EF486E">
        <w:rPr>
          <w:rFonts w:ascii="Times New Roman" w:hAnsi="Times New Roman" w:cs="Times New Roman"/>
          <w:sz w:val="28"/>
          <w:szCs w:val="28"/>
        </w:rPr>
        <w:t xml:space="preserve">рограммы представлена в </w:t>
      </w:r>
      <w:r w:rsidRPr="00EF486E">
        <w:rPr>
          <w:rFonts w:ascii="Times New Roman" w:hAnsi="Times New Roman" w:cs="Times New Roman"/>
          <w:sz w:val="28"/>
          <w:szCs w:val="28"/>
        </w:rPr>
        <w:t>таблице.</w:t>
      </w:r>
    </w:p>
    <w:p w:rsidR="004C65EA" w:rsidRPr="00EF486E" w:rsidRDefault="004C65EA" w:rsidP="00EF486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486E">
        <w:rPr>
          <w:rFonts w:ascii="Times New Roman" w:hAnsi="Times New Roman" w:cs="Times New Roman"/>
          <w:sz w:val="28"/>
          <w:szCs w:val="28"/>
        </w:rPr>
        <w:t>Учебно-тематический план программы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851"/>
        <w:gridCol w:w="992"/>
        <w:gridCol w:w="1134"/>
        <w:gridCol w:w="1703"/>
      </w:tblGrid>
      <w:tr w:rsidR="007932F4" w:rsidRPr="00ED28DF" w:rsidTr="007932F4">
        <w:trPr>
          <w:trHeight w:val="813"/>
        </w:trPr>
        <w:tc>
          <w:tcPr>
            <w:tcW w:w="1276" w:type="dxa"/>
          </w:tcPr>
          <w:p w:rsidR="007932F4" w:rsidRPr="00ED28DF" w:rsidRDefault="007932F4" w:rsidP="0079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</w:tcPr>
          <w:p w:rsidR="007932F4" w:rsidRPr="00ED28DF" w:rsidRDefault="007932F4" w:rsidP="0079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их основные разделы</w:t>
            </w:r>
          </w:p>
        </w:tc>
        <w:tc>
          <w:tcPr>
            <w:tcW w:w="851" w:type="dxa"/>
          </w:tcPr>
          <w:p w:rsidR="007932F4" w:rsidRPr="00ED28DF" w:rsidRDefault="007932F4" w:rsidP="0079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32F4" w:rsidRPr="00ED28DF" w:rsidRDefault="007932F4" w:rsidP="0079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2F4" w:rsidRPr="00ED28DF" w:rsidRDefault="007932F4" w:rsidP="0079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932F4" w:rsidRPr="00ED28DF" w:rsidRDefault="007932F4" w:rsidP="0079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932F4" w:rsidRPr="00ED28DF" w:rsidTr="007932F4">
        <w:tc>
          <w:tcPr>
            <w:tcW w:w="1276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ОПД.00 </w:t>
            </w:r>
          </w:p>
        </w:tc>
        <w:tc>
          <w:tcPr>
            <w:tcW w:w="3402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занятия дисциплины 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7932F4">
        <w:tc>
          <w:tcPr>
            <w:tcW w:w="1276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ОПД.01.1</w:t>
            </w: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ОПД.01.2</w:t>
            </w: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ОПД.01.3</w:t>
            </w: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Pr="00ED28DF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ОПД.01.4</w:t>
            </w:r>
          </w:p>
        </w:tc>
        <w:tc>
          <w:tcPr>
            <w:tcW w:w="3402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Экологическое и природно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ресурсное законодательство</w:t>
            </w: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епция взаимодействия общества и </w:t>
            </w: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природы. Экологическое право.</w:t>
            </w: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дмет, нормы, объекты, субъекты, </w:t>
            </w: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источники </w:t>
            </w:r>
            <w:proofErr w:type="gramStart"/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законодательство.</w:t>
            </w: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Природно-ресурсное законодательство.</w:t>
            </w:r>
          </w:p>
          <w:p w:rsidR="007932F4" w:rsidRPr="007932F4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нарушения в </w:t>
            </w: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области охраны окружающей среды и</w:t>
            </w:r>
          </w:p>
          <w:p w:rsidR="007932F4" w:rsidRPr="00ED28DF" w:rsidRDefault="007932F4" w:rsidP="0079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F4">
              <w:rPr>
                <w:rFonts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7932F4">
        <w:tc>
          <w:tcPr>
            <w:tcW w:w="1276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  <w:p w:rsidR="00EF486E" w:rsidRDefault="00EF486E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ОПД.02.1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ОПД.02.2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ОПД.02.3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ОПД.02.4.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D28DF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ОПД.02.5</w:t>
            </w:r>
          </w:p>
        </w:tc>
        <w:tc>
          <w:tcPr>
            <w:tcW w:w="3402" w:type="dxa"/>
          </w:tcPr>
          <w:p w:rsidR="007932F4" w:rsidRDefault="007932F4" w:rsidP="00B7337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Экологический фактор</w:t>
            </w:r>
            <w:r w:rsidR="00EF4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86E" w:rsidRDefault="00EF486E" w:rsidP="00B7337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классификация. Проблемы истощения природных ресурсов. </w:t>
            </w:r>
          </w:p>
          <w:p w:rsidR="00EF486E" w:rsidRDefault="00EF486E" w:rsidP="00B7337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Абиотические и биотические экологические факторы. Негативное воздействие производственной сферы на экологические факторы. Последствия загрязнения окружающей среды. Взаимосвязь между экономикой и окружающей средой и понятие устойчивого развития.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механизм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природопользования. </w:t>
            </w:r>
          </w:p>
          <w:p w:rsidR="00EF486E" w:rsidRDefault="00EF486E" w:rsidP="00B7337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экономического ущерба от загрязнения окружающей среды. </w:t>
            </w:r>
          </w:p>
          <w:p w:rsidR="00EF486E" w:rsidRPr="00EF486E" w:rsidRDefault="00EF486E" w:rsidP="00B7337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Эколого-экономические риски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7932F4">
        <w:tc>
          <w:tcPr>
            <w:tcW w:w="1276" w:type="dxa"/>
          </w:tcPr>
          <w:p w:rsidR="00EF486E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 03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ОПД.03.1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ОПД.03.2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ОПД.03.3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ОПД.03.4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ОПД.03.5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ОПД.03.6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ОПД.03.7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D28DF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ОПД.03.8</w:t>
            </w:r>
          </w:p>
        </w:tc>
        <w:tc>
          <w:tcPr>
            <w:tcW w:w="3402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Экологический контроль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экологического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экологического контроля -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государственный, производственный и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общественный.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ъекты и субъекты экологического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Структура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природоохранных</w:t>
            </w:r>
            <w:proofErr w:type="gramEnd"/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экологический контроль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экологический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 предприятиях. Требования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огическим службам и обеспечение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эффективности их функционирования.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экологического контроля.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организации и проведения эко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-аналитического контроля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Общественный экологический контроль.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истемы наблюдения за состоянием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окружающей среды. Экологический</w:t>
            </w:r>
          </w:p>
          <w:p w:rsidR="00EF486E" w:rsidRPr="00ED28DF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7932F4">
        <w:tc>
          <w:tcPr>
            <w:tcW w:w="1276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ОПД.04.1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ОПД.04.2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ОПД.04.3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ОПД.04.4</w:t>
            </w: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ОПД.04.5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6E" w:rsidRPr="00ED28DF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ОПД.04.6</w:t>
            </w:r>
          </w:p>
        </w:tc>
        <w:tc>
          <w:tcPr>
            <w:tcW w:w="3402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ждународные стандарты ISO серии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14000.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экологического менеджмента в соответствии с требованиями ИСО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14001:2004 (ГОСТ </w:t>
            </w: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 ИСО14001:2007).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Преим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ущества разработки, внедрения и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сертификации системы экологического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енеджмента в соответствии с ИСО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:2004. Основные требования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экологического менеджмента в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соответствии с ИСО 14001:2004.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Документированные процедуры системы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экологического менеджмента (СЭМ).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 по системе экологического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менеджмента.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Внутренний аудит системы</w:t>
            </w:r>
          </w:p>
          <w:p w:rsidR="00EF486E" w:rsidRPr="00EF486E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экологического менеджмента.</w:t>
            </w:r>
          </w:p>
          <w:p w:rsidR="00EF486E" w:rsidRPr="00ED28DF" w:rsidRDefault="00EF486E" w:rsidP="00E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СЭМ в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ганизации. Сертификация системы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экологического менеджмента.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7932F4">
        <w:tc>
          <w:tcPr>
            <w:tcW w:w="1276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СД.00</w:t>
            </w:r>
          </w:p>
        </w:tc>
        <w:tc>
          <w:tcPr>
            <w:tcW w:w="3402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6F7EC9">
        <w:trPr>
          <w:trHeight w:val="8069"/>
        </w:trPr>
        <w:tc>
          <w:tcPr>
            <w:tcW w:w="1276" w:type="dxa"/>
          </w:tcPr>
          <w:p w:rsidR="007932F4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СД.01</w:t>
            </w:r>
          </w:p>
          <w:p w:rsidR="006F7EC9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СД.01.1</w:t>
            </w: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P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СД.01.2</w:t>
            </w: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P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СД.01.3</w:t>
            </w: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P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СД.01.4</w:t>
            </w: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P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СД.01.5</w:t>
            </w: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Pr="00ED28DF" w:rsidRDefault="006F7EC9" w:rsidP="006F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СД.01.6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2F4" w:rsidRDefault="007932F4" w:rsidP="00B7337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Документирование деятельности по обеспечению экологической безопасности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хозяйственной и иной деятельности.</w:t>
            </w:r>
          </w:p>
          <w:p w:rsidR="00EF486E" w:rsidRPr="00EF486E" w:rsidRDefault="006F7EC9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</w:t>
            </w:r>
            <w:r w:rsidR="00EF486E" w:rsidRPr="00EF486E">
              <w:rPr>
                <w:rFonts w:ascii="Times New Roman" w:hAnsi="Times New Roman" w:cs="Times New Roman"/>
                <w:sz w:val="24"/>
                <w:szCs w:val="24"/>
              </w:rPr>
              <w:t>документация. Государственная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экспертиза.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Экологическая нормативно</w:t>
            </w:r>
          </w:p>
          <w:p w:rsidR="00EF486E" w:rsidRPr="00EF486E" w:rsidRDefault="006F7EC9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86E" w:rsidRPr="00EF486E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документация.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6F7EC9">
              <w:rPr>
                <w:rFonts w:ascii="Times New Roman" w:hAnsi="Times New Roman" w:cs="Times New Roman"/>
                <w:sz w:val="24"/>
                <w:szCs w:val="24"/>
              </w:rPr>
              <w:t xml:space="preserve">ментация по контролю соблюдения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установленных нормативов воздействия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EF486E" w:rsidRPr="00EF486E" w:rsidRDefault="006F7EC9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эксплуатации </w:t>
            </w:r>
            <w:r w:rsidR="00EF486E" w:rsidRPr="00EF486E">
              <w:rPr>
                <w:rFonts w:ascii="Times New Roman" w:hAnsi="Times New Roman" w:cs="Times New Roman"/>
                <w:sz w:val="24"/>
                <w:szCs w:val="24"/>
              </w:rPr>
              <w:t>природоохранного оборудования.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6F7EC9">
              <w:rPr>
                <w:rFonts w:ascii="Times New Roman" w:hAnsi="Times New Roman" w:cs="Times New Roman"/>
                <w:sz w:val="24"/>
                <w:szCs w:val="24"/>
              </w:rPr>
              <w:t xml:space="preserve">нтация по действиям организации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в аварийных (нештатных) ситуациях,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F486E">
              <w:rPr>
                <w:rFonts w:ascii="Times New Roman" w:hAnsi="Times New Roman" w:cs="Times New Roman"/>
                <w:sz w:val="24"/>
                <w:szCs w:val="24"/>
              </w:rPr>
              <w:t xml:space="preserve"> с загрязнением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Учет и отчетность по охране</w:t>
            </w:r>
          </w:p>
          <w:p w:rsidR="00EF486E" w:rsidRPr="00EF486E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окружающей среды и</w:t>
            </w:r>
          </w:p>
          <w:p w:rsidR="00EF486E" w:rsidRPr="00ED28DF" w:rsidRDefault="00EF486E" w:rsidP="00EF486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86E">
              <w:rPr>
                <w:rFonts w:ascii="Times New Roman" w:hAnsi="Times New Roman" w:cs="Times New Roman"/>
                <w:sz w:val="24"/>
                <w:szCs w:val="24"/>
              </w:rPr>
              <w:t>природопользованию.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7932F4" w:rsidRPr="00ED28DF" w:rsidTr="007932F4">
        <w:trPr>
          <w:trHeight w:val="135"/>
        </w:trPr>
        <w:tc>
          <w:tcPr>
            <w:tcW w:w="1276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С.00</w:t>
            </w:r>
          </w:p>
        </w:tc>
        <w:tc>
          <w:tcPr>
            <w:tcW w:w="3402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932F4" w:rsidRPr="00ED28DF" w:rsidTr="007932F4">
        <w:trPr>
          <w:trHeight w:val="120"/>
        </w:trPr>
        <w:tc>
          <w:tcPr>
            <w:tcW w:w="1276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ИА.00</w:t>
            </w:r>
          </w:p>
        </w:tc>
        <w:tc>
          <w:tcPr>
            <w:tcW w:w="3402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32F4" w:rsidRPr="00ED28DF" w:rsidTr="007932F4">
        <w:trPr>
          <w:trHeight w:val="150"/>
        </w:trPr>
        <w:tc>
          <w:tcPr>
            <w:tcW w:w="1276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2F4" w:rsidRPr="00ED28DF" w:rsidRDefault="007932F4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932F4" w:rsidRPr="00ED28DF" w:rsidRDefault="007932F4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8CF" w:rsidRDefault="002258CF" w:rsidP="002258CF"/>
    <w:p w:rsidR="006F7EC9" w:rsidRDefault="006F7EC9" w:rsidP="00ED28DF">
      <w:pPr>
        <w:ind w:left="360"/>
        <w:rPr>
          <w:rFonts w:ascii="Times New Roman" w:hAnsi="Times New Roman" w:cs="Times New Roman"/>
          <w:sz w:val="24"/>
          <w:szCs w:val="24"/>
        </w:rPr>
      </w:pPr>
      <w:r w:rsidRPr="006F7EC9">
        <w:rPr>
          <w:rFonts w:ascii="Times New Roman" w:hAnsi="Times New Roman" w:cs="Times New Roman"/>
          <w:sz w:val="24"/>
          <w:szCs w:val="24"/>
        </w:rPr>
        <w:t>5.2 Форма учебной программы представлена ниже: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387"/>
      </w:tblGrid>
      <w:tr w:rsidR="006F7EC9" w:rsidRPr="00ED28DF" w:rsidTr="006F7EC9">
        <w:trPr>
          <w:trHeight w:val="285"/>
        </w:trPr>
        <w:tc>
          <w:tcPr>
            <w:tcW w:w="1134" w:type="dxa"/>
            <w:vMerge w:val="restart"/>
          </w:tcPr>
          <w:p w:rsidR="006F7EC9" w:rsidRPr="00ED28DF" w:rsidRDefault="006F7EC9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F7EC9" w:rsidRPr="00ED28DF" w:rsidRDefault="006F7EC9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387" w:type="dxa"/>
            <w:vMerge w:val="restart"/>
          </w:tcPr>
          <w:p w:rsidR="006F7EC9" w:rsidRPr="00ED28DF" w:rsidRDefault="006F7EC9" w:rsidP="00B7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F7EC9" w:rsidRPr="00ED28DF" w:rsidTr="006F7EC9">
        <w:trPr>
          <w:trHeight w:val="276"/>
        </w:trPr>
        <w:tc>
          <w:tcPr>
            <w:tcW w:w="1134" w:type="dxa"/>
            <w:vMerge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C9" w:rsidRPr="00ED28DF" w:rsidTr="006F7EC9">
        <w:tc>
          <w:tcPr>
            <w:tcW w:w="1134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2835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 </w:t>
            </w:r>
            <w:proofErr w:type="spellStart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природноресурсное</w:t>
            </w:r>
            <w:proofErr w:type="spellEnd"/>
            <w:r w:rsidRPr="00ED28D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</w:p>
        </w:tc>
        <w:tc>
          <w:tcPr>
            <w:tcW w:w="5387" w:type="dxa"/>
          </w:tcPr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Рассмотрение предмета, норм, объектов, субъектов,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принципов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сточников экологического права.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Ознакомление со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уктурой природоохранных органов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в РФ, РТ и их полномочиями.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Рассматриваются основные положения: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 xml:space="preserve">-Конституции РФ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окружающей среды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и обеспечению прав граждан на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гоприятное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состояние среды обитания;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-Законов РФ: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охране окружающей среды», «Об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отходах производства и потребления», « О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лицензировании</w:t>
            </w:r>
            <w:proofErr w:type="gramEnd"/>
            <w:r w:rsidRPr="006F7EC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деятельности»,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экспертизе»,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безопасности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производственных объектов»,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Земельный кодекс, Водный кодекс РФ;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-Гигиенических требований к размещению и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обезвреживанию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производства и потребления. </w:t>
            </w:r>
            <w:proofErr w:type="gramStart"/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Санитарно-эпидеми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ологические правила и нормативы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(СанПиН 2.1.7.1322-03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Главным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санитарным врачом Российской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первым заместителем Министра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здравоохранения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Г.Г.Онищенко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30 апреля 2003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введения: 15 июня 2003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  <w:proofErr w:type="gramEnd"/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 xml:space="preserve"> Виды ответственности за нарушения в области</w:t>
            </w:r>
          </w:p>
          <w:p w:rsidR="006F7EC9" w:rsidRPr="00ED28DF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охраны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и природопользования.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арии к разделу 8 Кодекса РФ «Об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правонарушениях».</w:t>
            </w:r>
          </w:p>
        </w:tc>
      </w:tr>
      <w:tr w:rsidR="006F7EC9" w:rsidRPr="00ED28DF" w:rsidTr="006F7EC9">
        <w:tc>
          <w:tcPr>
            <w:tcW w:w="1134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2835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Экологический фактор</w:t>
            </w:r>
          </w:p>
        </w:tc>
        <w:tc>
          <w:tcPr>
            <w:tcW w:w="5387" w:type="dxa"/>
          </w:tcPr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Рассматриваются водные, земельные, лесные ресурсы,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атмосферный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дух, недра, возобновляемые и не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возобновляе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природные ресурсы. Проблемы истощения природных ресурсов.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Абиотические факторы: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климатические факторы,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-факторы почвенного покрова;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-факторы водной среды.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Биотические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торы: конкуренция, хищничество,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паразитизм. Негативное воздействие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сферы на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факторы. Последствия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загрязнения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земельных, лесных ресурсов,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атмосферного воздуха.</w:t>
            </w:r>
          </w:p>
          <w:p w:rsidR="006F7EC9" w:rsidRPr="006F7EC9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экономикой и окружающей средой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и понятие устойчивого развития.</w:t>
            </w:r>
          </w:p>
          <w:p w:rsidR="006F7EC9" w:rsidRPr="00ED28DF" w:rsidRDefault="006F7EC9" w:rsidP="006F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Стокгольмская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еренция ООН 1972г. по проблемам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 xml:space="preserve">охраны окружающей среды. Конференция ООН в </w:t>
            </w:r>
            <w:proofErr w:type="spellStart"/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Риоде</w:t>
            </w:r>
            <w:proofErr w:type="spellEnd"/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-Жанейро в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92г.» Повестка дня на XXI век». </w:t>
            </w:r>
            <w:proofErr w:type="gramStart"/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механизм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природопользования.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экономического ущерба от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загрязнения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кружающей среды: прямого счета,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рольных районов, аналитический,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и косвенной оценки. Методики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оценки вреда (ущер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ба) наносимого окружающей среде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в результате ее загрязнения. Эколого-экономич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риски. 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по типу воздействия: </w:t>
            </w:r>
            <w:r w:rsidRPr="006F7EC9">
              <w:rPr>
                <w:rFonts w:ascii="Times New Roman" w:hAnsi="Times New Roman" w:cs="Times New Roman"/>
                <w:sz w:val="24"/>
                <w:szCs w:val="24"/>
              </w:rPr>
              <w:t>физические, химические, биологические, механические.</w:t>
            </w:r>
          </w:p>
        </w:tc>
      </w:tr>
      <w:tr w:rsidR="006F7EC9" w:rsidRPr="00ED28DF" w:rsidTr="006F7EC9">
        <w:tc>
          <w:tcPr>
            <w:tcW w:w="1134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 03</w:t>
            </w:r>
          </w:p>
        </w:tc>
        <w:tc>
          <w:tcPr>
            <w:tcW w:w="2835" w:type="dxa"/>
          </w:tcPr>
          <w:p w:rsidR="006F7EC9" w:rsidRPr="00ED28DF" w:rsidRDefault="006F7EC9" w:rsidP="00B7337E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Экологический контроль</w:t>
            </w:r>
          </w:p>
        </w:tc>
        <w:tc>
          <w:tcPr>
            <w:tcW w:w="5387" w:type="dxa"/>
          </w:tcPr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Рассмотрение основ законодательства РФ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природопользов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охраны окружающей среды.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Законы РФ: «Об охране окружающей среды»,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охране атмосферного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оздуха», «Об отходах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производства и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ебления», «О недрах», Земельный кодекс РФ, Лесной кодекс РФ.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Виды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контроля (надзора) -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государственный, производственный и общественный.</w:t>
            </w:r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Объекты и субъекты экологического контроля:</w:t>
            </w:r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водные, земельные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есурсы, атмосферный воздух,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озоновый слой атмо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сферы, источники воздействия на окружающую среду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(выбросов, сбросов ЗВ, размещения отходов).</w:t>
            </w:r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Полномочия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органов РФ и субъектов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РФ,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государственный экологический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надзор. Функции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природных ресурсов и экологии РФ, Минэкологии РТ.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Цели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 организации и осуществления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экологического контроля на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ях. Задачи экологических служб.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информационно-методическое и</w:t>
            </w:r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экологических служб.</w:t>
            </w:r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роизводственного экологического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контроля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воздуха, охране и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водных ресурсов, обращению с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отходами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потребления. Статистическая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отчетность.</w:t>
            </w:r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 проведения </w:t>
            </w:r>
            <w:proofErr w:type="spell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экоаналитиче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предприятиях.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Права общественных организаций и граждан 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1E7F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</w:t>
            </w:r>
          </w:p>
          <w:p w:rsidR="006F7EC9" w:rsidRPr="00ED28D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мониторинг. Цели и задачи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экологического мониторинга.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видов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экологического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иторинга. Обработка результатов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наблюдений за состоянием окружающей среды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экологической ситуации.</w:t>
            </w:r>
          </w:p>
        </w:tc>
      </w:tr>
      <w:tr w:rsidR="006F7EC9" w:rsidRPr="00ED28DF" w:rsidTr="006F7EC9">
        <w:tc>
          <w:tcPr>
            <w:tcW w:w="1134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2835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5387" w:type="dxa"/>
          </w:tcPr>
          <w:p w:rsidR="006F7EC9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мотрение понятия «Экологический </w:t>
            </w: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менеджмент», положений и требований международных стандартов ISO серии 14000: ISO 14001:2004; ISO 14004:2004; ISO 19011:2011; ISO 14020:2000; ISO 14021:1999; ISO 14024:1999; ISO 14025:2000; ISO 14031:1999; ISO 14032:1999; ISO 14043:2000;ISO 14047; ISO 14048:2002; ISO 14049:2000; ISO 14050:1998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I SO14050:2002. Система экологического менеджмента в соответствии с требованиями ИСО 14001:2004 (ГОСТ 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 ИСО14001:2007). Обзор элементов и требований стандарта. Цели, задачи и принципы СЭМ. Преимущества разработки, внедрения и сертификации системы экологического менеджмента в соответствии с ИСО 14001:200: стратегические, природоохранные, рыночные, экономические, рисковые. Документация системы экологического менеджмента: Разъясняются требования к «Экологической политике», механизмы (методы) идентификации экологических аспектов и их значимости. (Реестры экологических аспектов, значимых экологических аспектов). Идентификация законодательных и других требования (реестр). Цели, задачи и программы в области охраны окружающей среды и природопользования. Документированные процедуры системы экологического менеджмента (стандарты, инструкции, положения, регламенты и др.) Руководство по системе экологического менеджмента. Внутренний аудит системы экологического менеджмента. Комментируются основные положения (рекомендации) международного стандарта ИСО 19011:2011 (ГОСТ 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 ИСО 19011:2012) «Руководящие указания по аудиту систем менеджмента». Программа внутренних аудитов и планы проведения внутренних аудитов «на месте». Методы и принципы аудита СЭМ. Критерии и область аудита. Требования к внутренним аудиторам. Этапы разработки и внедрения СЭМ в организации. Процедура сертификации систем экологического менеджмента. Органы по сертификации СЭМ. Требования к органам по сертификации.</w:t>
            </w:r>
          </w:p>
        </w:tc>
      </w:tr>
      <w:tr w:rsidR="006F7EC9" w:rsidRPr="00ED28DF" w:rsidTr="006F7EC9">
        <w:tc>
          <w:tcPr>
            <w:tcW w:w="1134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СД.01</w:t>
            </w:r>
          </w:p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7EC9" w:rsidRPr="00ED28DF" w:rsidRDefault="006F7EC9" w:rsidP="00B7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DF">
              <w:rPr>
                <w:rFonts w:ascii="Times New Roman" w:hAnsi="Times New Roman" w:cs="Times New Roman"/>
                <w:sz w:val="24"/>
                <w:szCs w:val="24"/>
              </w:rPr>
              <w:t>Документирование деятельности по обеспечению экологической безопасности</w:t>
            </w:r>
          </w:p>
        </w:tc>
        <w:tc>
          <w:tcPr>
            <w:tcW w:w="5387" w:type="dxa"/>
          </w:tcPr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следующие положения: Экологическое обоснование хозяйственной деятельности. </w:t>
            </w:r>
            <w:proofErr w:type="spell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  <w:proofErr w:type="spell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документация. Разделы проектной документации «Оценка воздействия на окружающую среду (ОВОС)» и «Мероприятия по охране окружающей среды», правовые основы их разработки.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экологическая экспертиза. Экологическая нормативно-разрешительная документация.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Проекты предельно допустимых выбросов загрязняющих веществ в атмосферу (ПДВ), нормативов допустимых сбросов загрязняющих веществ в водные объекты (НДС), проектов образования отходов и лимитов на их размещение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НООЛР) и соответствующие разрешения (лимиты) на воздействие на окружающую среду.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Документация по контролю соблюдения установленных нормативов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оздействия на окружающую среду.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План-графики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контроля на источниках воздействия на атмосферный воздух, водные объекты и за состоянием окружающей среды.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Документация по эксплуатации природоохранного оборудования. Паспорта природоохранного оборудования (ГОУ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ГУ, очистные сооружения сточных вод).Правила эксплуатации природоохранного оборудования. Документация по действиям организации в аварийных (нештатных) ситуациях, связанных с загрязнением окружающей среды.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Опасные производственные объекты. Требования Федерального Закона «О промышленной безопасности» №116 ФЗ к эксплуатации опасных производственных объектов. Положение об опасном производственном объекте, декларация о промышленной безопасности, план ликвидации аварийных разливов нефтепродуктов (ПЛАРН), план 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аварийных ситуаций (ПЛАС).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Учет и отчетность по охране окружающей среды и природопользованию. Учет использования природных ресурсов. Учет фактических параметров воздействия на атмосферный воздух и соответствующих мероприятий (ПОД-1, ПОД,2, ПОД-3). </w:t>
            </w:r>
          </w:p>
          <w:p w:rsid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Учет использования водных ресурсов и параметров воздействия на водные ресурсы (формы 1.1-1.6 Приказа Минприроды России от 08.07.2009 N 205(ред. от 13.04.2012)"Об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</w:t>
            </w:r>
            <w:proofErr w:type="gramStart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61E7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24.08.2009 N 14603) (для сведения, отмененные формы ПОД-11, ПОД-12,ПОД-13). </w:t>
            </w:r>
          </w:p>
          <w:p w:rsidR="006F7EC9" w:rsidRPr="00C61E7F" w:rsidRDefault="00C61E7F" w:rsidP="00C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F">
              <w:rPr>
                <w:rFonts w:ascii="Times New Roman" w:hAnsi="Times New Roman" w:cs="Times New Roman"/>
                <w:sz w:val="24"/>
                <w:szCs w:val="24"/>
              </w:rPr>
              <w:t>Учет образования, использования, переработки, обезвреживания и передачи на утилизацию отходов производства и потребления.</w:t>
            </w:r>
          </w:p>
        </w:tc>
      </w:tr>
    </w:tbl>
    <w:p w:rsidR="006F7EC9" w:rsidRDefault="006F7EC9" w:rsidP="00ED2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8CF" w:rsidRDefault="002258CF" w:rsidP="00ED2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8CF" w:rsidRDefault="002258CF" w:rsidP="00ED2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8CF" w:rsidRDefault="002258CF" w:rsidP="00ED2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8CF" w:rsidRDefault="002258CF" w:rsidP="00ED2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58CF" w:rsidRDefault="002258CF" w:rsidP="00ED28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1E7F" w:rsidRPr="00C61E7F" w:rsidRDefault="00C61E7F" w:rsidP="00C61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7F">
        <w:rPr>
          <w:rFonts w:ascii="Times New Roman" w:hAnsi="Times New Roman" w:cs="Times New Roman"/>
          <w:sz w:val="28"/>
          <w:szCs w:val="28"/>
        </w:rPr>
        <w:t>Форма и метолы контроля и оценки результатов освоения программы содержатся в следующей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E7F" w:rsidRDefault="00C61E7F" w:rsidP="00C61E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650FA0" wp14:editId="7C08EAAF">
            <wp:extent cx="5895975" cy="353758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861" t="22157" r="20138" b="17617"/>
                    <a:stretch/>
                  </pic:blipFill>
                  <pic:spPr bwMode="auto">
                    <a:xfrm>
                      <a:off x="0" y="0"/>
                      <a:ext cx="5903180" cy="354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E7F" w:rsidRPr="00C61E7F" w:rsidRDefault="00C61E7F" w:rsidP="00C61E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7F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</w:t>
      </w:r>
      <w:r>
        <w:rPr>
          <w:rFonts w:ascii="Times New Roman" w:hAnsi="Times New Roman" w:cs="Times New Roman"/>
          <w:sz w:val="28"/>
          <w:szCs w:val="28"/>
        </w:rPr>
        <w:t xml:space="preserve">тижений по результатам итоговой </w:t>
      </w:r>
      <w:r w:rsidRPr="00C61E7F">
        <w:rPr>
          <w:rFonts w:ascii="Times New Roman" w:hAnsi="Times New Roman" w:cs="Times New Roman"/>
          <w:sz w:val="28"/>
          <w:szCs w:val="28"/>
        </w:rPr>
        <w:t>аттестации производится в соответствии с универсальной шкалой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E7F" w:rsidRDefault="00C61E7F" w:rsidP="00C61E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0E8C25" wp14:editId="206AEB15">
            <wp:extent cx="6067424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020" t="38483" r="11058" b="24459"/>
                    <a:stretch/>
                  </pic:blipFill>
                  <pic:spPr bwMode="auto">
                    <a:xfrm>
                      <a:off x="0" y="0"/>
                      <a:ext cx="6064480" cy="238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E7F" w:rsidRPr="00C61E7F" w:rsidRDefault="00C61E7F" w:rsidP="00C61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7F">
        <w:rPr>
          <w:rFonts w:ascii="Times New Roman" w:hAnsi="Times New Roman" w:cs="Times New Roman"/>
          <w:sz w:val="28"/>
          <w:szCs w:val="28"/>
        </w:rPr>
        <w:t xml:space="preserve">Итоговая аттестация по Программе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виде тестового контроля знаний, </w:t>
      </w:r>
      <w:r w:rsidRPr="00C61E7F">
        <w:rPr>
          <w:rFonts w:ascii="Times New Roman" w:hAnsi="Times New Roman" w:cs="Times New Roman"/>
          <w:sz w:val="28"/>
          <w:szCs w:val="28"/>
        </w:rPr>
        <w:t>позволяющего выявить теоретическую и практическую подготовку слушателей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7F">
        <w:rPr>
          <w:rFonts w:ascii="Times New Roman" w:hAnsi="Times New Roman" w:cs="Times New Roman"/>
          <w:sz w:val="28"/>
          <w:szCs w:val="28"/>
        </w:rPr>
        <w:t>профессиональных задач в области обеспечения экологической безопасности.</w:t>
      </w:r>
    </w:p>
    <w:p w:rsidR="00C61E7F" w:rsidRDefault="00C61E7F" w:rsidP="00C61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7F">
        <w:rPr>
          <w:rFonts w:ascii="Times New Roman" w:hAnsi="Times New Roman" w:cs="Times New Roman"/>
          <w:sz w:val="28"/>
          <w:szCs w:val="28"/>
        </w:rPr>
        <w:t>При успешном завершении квалификационны</w:t>
      </w:r>
      <w:r>
        <w:rPr>
          <w:rFonts w:ascii="Times New Roman" w:hAnsi="Times New Roman" w:cs="Times New Roman"/>
          <w:sz w:val="28"/>
          <w:szCs w:val="28"/>
        </w:rPr>
        <w:t xml:space="preserve">х испытаний соискателю выдается </w:t>
      </w:r>
      <w:r w:rsidRPr="00C61E7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  <w:r w:rsidRPr="00C61E7F">
        <w:rPr>
          <w:rFonts w:ascii="Times New Roman" w:hAnsi="Times New Roman" w:cs="Times New Roman"/>
          <w:sz w:val="28"/>
          <w:szCs w:val="28"/>
        </w:rPr>
        <w:cr/>
      </w:r>
    </w:p>
    <w:p w:rsidR="000A46A7" w:rsidRDefault="000A46A7" w:rsidP="000A46A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6. СПИСОК ИСПОЛЬЗОВАННОЙ ЛИТЕРАТУРЫ</w:t>
      </w:r>
    </w:p>
    <w:p w:rsidR="000A46A7" w:rsidRDefault="000A46A7" w:rsidP="000A46A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1. Федеральный закон от 10.01.2002 N 7-ФЗ «Об охране окружающей среды»;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2. Федеральный закон от 24.06.1998 N 89-ФЗ «Об отходах производства и потребления»;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3. Федеральный закон от 30.03.1999 N 52-ФЗ «О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- эпидемиологическом благополучии населения»;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4. Федеральный закон от 04.05.2011г. N 99-ФЗ «О лицензировании отдельных видов деятельности»;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5. Земельный кодекс Российской Федерации от 25 октября 2001 года N 136-ФЗ;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6. Федеральный закон от 20.06.1997 N 116-ФЗ « О промышленной безопасности опасных производственных объектов» 30 декабря 2001 года N 195-ФЗ (с изм. от 04.03.2013 N 22-ФЗ, от 02.07.2013 N 186-ФЗ)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Кодекс РФ «Об административных правонарушениях» с изм., внесенными Постановлениями Конституционного Суда РФ от 13.07.2010 N 15-П, от 25.04.2011 N 6-П, Федеральными законами от 06.04.2011 N 68-ФЗ, Постановлением Конституционного Суда РФ от 17.01.2013 N 1-П, Федеральными законами от 07.06.2013 N 113-ФЗ, от 25.11.2013 N 313-ФЗ); </w:t>
      </w:r>
      <w:proofErr w:type="gramEnd"/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от 3 июня 2006 г. N 74-ФЗ с изм. от 02.07.2013 N 148-ФЗ, от 21.10.2013 N 282-ФЗ, от 28.12.2013 N 396-ФЗ); </w:t>
      </w:r>
      <w:proofErr w:type="gramEnd"/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9. Лесной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4 декабря 2006 г. N 200-ФЗ;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10. Федеральный закон от 26.12.2008 N294-ФЗ (ред. от 28.07.2012)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11. Федеральный закон от 04.05.1999 N 96-ФЗ «Об охране атмосферного воздуха» (с изменениями от 23.07.2013 N 226-ФЗ);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Федеральный закон от 22.08.2004 N 122-ФЗ «О внесении изменений в законодательные акты Российской федерации и утратившими силу некоторых законодательных актов Российской федерации в связи с принятием федеральных законов» ((с изменениями на 22 июля 2008 года) (редакция, действующая с 1 сентября 2008 года); </w:t>
      </w:r>
      <w:proofErr w:type="gramEnd"/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13. Федеральный закон от 08.08.2001 N 174-ФЗ (с изм., внесенными Федеральными законами от 09.04.2009 N 58-ФЗ, от 17.12.2009 N 314-ФЗ);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14. Федеральный закон от 27.12.2002 № 184-ФЗ «О техническом регулировании» (с изменениями от 02.07.2013 N 185-ФЗ, от 23.07.2013 N 238-ФЗ, от 28.12.2013 N 396-ФЗ);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15. Постановление Правительства РФ ОТ 30.07.2004 Г. N 400 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№ 370» (с изм. от 30.04.2013 N 393, от 05.06.2013 N 476,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21.10.2013 N 936, от 02.11.2013 N 988);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16. Постановление Правительства РФ ОТ 11.05.2001 Г. № 698 «Об утверждении положения о порядке проведения государственной экологической экспертизы»;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17. Федеральный закон Российской Федерации от 30 декабря 2008 г. N 309-ФЗ «О внесении изменений в статью 16 Федерального закона «Об охране окружающей среды» и отдельные законодательные акты Российской Федерации»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18. Постановление Правительства РФ ОТ 17.07.2003 N 442 «О трансграничном перемещении отходов (с изменениями на 26 января 2007 года)»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Базельская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конвенция о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трансграничной перевозкой опасных отходов и их удалением, Базель, 22.03.1989,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ратиф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. 25.11.1994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20. Приказ МПР РФ от 15.06.2001 N 511 «Об утверждении критериев отнесения опасных отходов к классу опасности для окружающей природной среды»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21. Приказ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№703 от 19.10.07г. «Об утверждении методических указаний по разработке ПНООЛР»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22. Приказ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№570 от 15.08.07г.» Об организации работы по паспортизации опасных отходов»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23. Приказ МПР РФ от 02.12.2002 N 786 (ред. от 30.07.2003) «Об утверждении федерального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ационного каталога отходов».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24. Приказ Росстата от 28.01.2011 № 17 «Сведения об образовании, использовании, обезвреживании, транспортировании и размещении отходов производства и потребления». Форма № 2ТП (отходы), (годовая). Приказ Минприроды РФ лот 01.09.2011г. №721 «Об утверждении Порядка учета в области обращения с отходами».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25. СанПиН 2.1.7.1322-03 «Гигиенические требования к размещению и обезвреживанию отходов производства и потребления»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26. Постановление Правительства РФ ОТ 10.02.1997 Г. № 155 «Об утверждении правил предоставления услуг по вывозу твердых и жидких бытовых отходов»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27. Приказ МПР России от 18.12.2002 № 868 «Об организации профессиональной подготовки на право работы с опасными отходами»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28. Постановление Главного государственного санитарного врача РФ №74 от 25.09.07г «Санитарно-защитные зоны и санитарная классификация предприятий, сооружений и иных объектов»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29. Санитарные правила СП 2.1.7.1038-01 «Гигиенические требования к устройству и содержанию полигонов для твердых бытовых отходов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Главного государственного санитарного врача РФ от 30.05.2001г. N 16) Приказ Минприроды РФ от 25 февраля 2010 г. N 50 «О порядке разработки и утверждения нормативов образования отходов и лимитов на их размещение»;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30. Приказ МПР РФ от 19.11.2003 N 1025 «О выполнении работ по федеральному государственному статистическому наблюдению по форме 2 – ТП (отходы) «Сведения об образовании, использовании, обезвреживании, транспортировании и размещении отходов производства и потребления»;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31. Постановление Правительства РФ от 26.10.2000 N 818 «О порядке ведения государственного кадастра отходов и проведения паспортизации опасных отходов» 9 с 1.08.2014 г. утрачивает силу в связи с вступлением в силу Постановления Правительства РФ от 16 августа 2013 г. N 712 «О порядке проведения паспортизации отходов 1-4 классов опасности»;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32. ГОСТ 30772-2001. Ресурсосбережение. Обращение с отходами. Термины и определения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33. ГОСТ 30773-2001. Ресурсосбережение. Обращение с отходами. Этапы технологического цикла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сновные положения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34. ГОСТ 30774-2001. Ресурсосбережение. Обращение с отходами. Паспорт опасности отходов. Основные требования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35. ГОСТ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42-128-4690-88 Санитарные правила содержания территорий населенных мест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2.1.7.728-99 Правила сбора, хранения и удаления отходов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учреждений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38. Инструкция по проектированию, эксплуатации и рекультивации полигонов для твердых бытовых отходов Минстроя РФ от 02.11.96;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39.Приказ МПР России от 18.07.2002 № 451 (ред. от 29.11.2002) «О лицензировании деятельности по обращению с опасными отходами»;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40. Постановление Правительства РФ от 12.06.2003 г. N 344 (ред. от 01.07.2005) «О нормативах платы за выбросы в атмосферный воздух загрязняющих веще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41. Постановление Правительства РФ от 28.08.1992 г. N 632 (ред. от 12.02.2003)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42. ГОСТ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ИСО 14001-2007 «Системы экологического менеджмента. Требования и руководство по применению»;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43. ГОСТ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ИСО 14004- 2007 «Система экологического менеджмента. Общие руководящие указания по принципам, системам и средствам обеспечения функционирования»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44. Руководство ИСО/МЭК 17021:2008 «Оценка соответствия. Требования к органам, осуществляющим аудит и сертификацию систем экологического менеджмента»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45. ГОСТ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ИСО 19011:2012 «Руководящие указания по</w:t>
      </w:r>
      <w:r>
        <w:rPr>
          <w:rFonts w:ascii="Times New Roman" w:hAnsi="Times New Roman" w:cs="Times New Roman"/>
          <w:sz w:val="28"/>
          <w:szCs w:val="28"/>
        </w:rPr>
        <w:t xml:space="preserve"> аудиту систем менеджмента»;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46. Инструкция по проектированию, эксплуатации и рекультивации полигонов для твердых бытовых отходов Минстроя РФ от 02.11.96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47. Постановление Правительства РФ № 957 от 21.10.2011 г «Об организации лицензирования отдельных видов деятельности»; Постановление правительства РФ от 28 марта 2012 г. N 255 «О лицензировании деятельности по обезвреживанию и размещению отходов 1-4 классов опасности»;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48. Постановление Правительства РФ от 12.06.2003 г. N 344 (с изменениями от 01.07.2005) «О нормативах платы за выбросы в атмосферный воздух загрязняющих веще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49. Постановление Правительства РФ от 28.08.1992 г. N 632 (ред. от 12.02.2003)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50. Бобылев С.Н., Ходжаев А.Ш. Экономика природопользования Учебник. М., 2003.–567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51.Бринчук М.М. Экологическое право (право окружающей среды): Учебник для высших юридических учебных заведений. – М.: Юрист, 1998. – 688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52. Букс И.И., Фомин С.А. Экологическая экспертиза и оценка воздействия на окружающую среду (ОВОС). – М.: Издательство МНЭПУ, 1998. – 88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53.Воробьёва Л.Б., Степанова С.А. Физико-химические процессы в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: Учебное пособие под общей редакцией Воробьёвой Л.Б. – Новосибирск: Сибирская государственная геодезическая академия (СГГА), 2006.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54. Воронков Н.А. Основы общей экологии: Учебник для студентов высших учебных заведений. Пособие для учит</w:t>
      </w:r>
      <w:r>
        <w:rPr>
          <w:rFonts w:ascii="Times New Roman" w:hAnsi="Times New Roman" w:cs="Times New Roman"/>
          <w:sz w:val="28"/>
          <w:szCs w:val="28"/>
        </w:rPr>
        <w:t xml:space="preserve">елей.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 - 96 с.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Калыгин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В.Г. Промышленная экология. Курс лекций.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.: Изд-во МНЭПУ,2000- 240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В.З.,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Щеповских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А.И., Колесник А.А., Петров Б.Г., Яковлева О.Г.,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Рыдванский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как элемент управления природопользованием: Учебное пособие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од ред. доц. А.А. Колесника. - Казань, 1998. - 350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57. Матвеев А.В. Управление охраной окружающей среды: Учебное пособие /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2003. – 112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58. Системы экологического менеджмента для практиков / С.Ю.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Дайман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, Т.В. Островкова, Е.А. Заика, Т.В.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Сокорнова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>; Под ред. С.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Даймана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. — М.: Изд-во РХТУ им. Д.И. Менделеева, 2004. — 248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59. Тихомирова Л.А. Экологическое право: Учебное пособие. – М.: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, 2008.- 548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60. Экологический менеджмент / Н.В. Пахомова, А.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Эндрес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>, К. Рихтер. – СПб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Питер, 2003. – 544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61. Экология и безопасность жизнедеятельности: Учеб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особие для вузов / Д.А. Кривошеин, Л.А. Муравей, Н.Н.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и др.; Под ред. Л.А. Муравья. – М.: ЮНИТИ-ДАНА, 2000. - 447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62. Методы анализа и управления эколого-экономическими рисками /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Н.П.Тихомиров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И.М.Потравный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>. Учебное пособие для вузов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М.:ЮНИТИ-ДАНА,2003.-350с.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63. Основы и менеджмент промышленной экологии. Под ред.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проф.А.А.Мухутдинова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>. Учебное пособие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азань:Магариф,1998-380 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 xml:space="preserve">64. Природопользование и охрана окружающей среды: федеральные, региональные и муниципальные аспекты /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Р.Г.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Мамин</w:t>
      </w:r>
      <w:proofErr w:type="spellEnd"/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А.И.Щеповских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. Учебное пособие. Казань: 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Татполиграф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 xml:space="preserve"> 1999.-140с. </w:t>
      </w:r>
    </w:p>
    <w:p w:rsidR="000A46A7" w:rsidRDefault="000A46A7" w:rsidP="000A46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65. Экономика и организация природопользования: учебник для вузов /</w:t>
      </w:r>
      <w:proofErr w:type="spellStart"/>
      <w:r w:rsidRPr="000A46A7">
        <w:rPr>
          <w:rFonts w:ascii="Times New Roman" w:hAnsi="Times New Roman" w:cs="Times New Roman"/>
          <w:sz w:val="28"/>
          <w:szCs w:val="28"/>
        </w:rPr>
        <w:t>Н.Н.Лукъянчиков</w:t>
      </w:r>
      <w:proofErr w:type="spellEnd"/>
      <w:r w:rsidRPr="000A46A7">
        <w:rPr>
          <w:rFonts w:ascii="Times New Roman" w:hAnsi="Times New Roman" w:cs="Times New Roman"/>
          <w:sz w:val="28"/>
          <w:szCs w:val="28"/>
        </w:rPr>
        <w:t>, И.М.Потравный.-3-еизд.</w:t>
      </w:r>
      <w:proofErr w:type="gramStart"/>
      <w:r w:rsidRPr="000A46A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A46A7">
        <w:rPr>
          <w:rFonts w:ascii="Times New Roman" w:hAnsi="Times New Roman" w:cs="Times New Roman"/>
          <w:sz w:val="28"/>
          <w:szCs w:val="28"/>
        </w:rPr>
        <w:t xml:space="preserve">:ЮНИТИ-ДАНА,2007.-591 с. </w:t>
      </w:r>
    </w:p>
    <w:p w:rsidR="000A46A7" w:rsidRPr="000A46A7" w:rsidRDefault="000A46A7" w:rsidP="000A46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A7">
        <w:rPr>
          <w:rFonts w:ascii="Times New Roman" w:hAnsi="Times New Roman" w:cs="Times New Roman"/>
          <w:sz w:val="28"/>
          <w:szCs w:val="28"/>
        </w:rPr>
        <w:t>Электронные ресурсы. Электронный учебно-методический комплекс, содержащий лекции, нормативно-правовую базу в области природопользования и охраны окружающей среды, тесты для промежуточного контроля знаний.</w:t>
      </w:r>
    </w:p>
    <w:sectPr w:rsidR="000A46A7" w:rsidRPr="000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CFA"/>
    <w:multiLevelType w:val="hybridMultilevel"/>
    <w:tmpl w:val="9C9E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2641"/>
    <w:multiLevelType w:val="hybridMultilevel"/>
    <w:tmpl w:val="ABB01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95FED"/>
    <w:multiLevelType w:val="hybridMultilevel"/>
    <w:tmpl w:val="9146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7D5B"/>
    <w:multiLevelType w:val="hybridMultilevel"/>
    <w:tmpl w:val="A9C4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1BE2"/>
    <w:multiLevelType w:val="multilevel"/>
    <w:tmpl w:val="B37E7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5E52ED0"/>
    <w:multiLevelType w:val="hybridMultilevel"/>
    <w:tmpl w:val="5EF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3D"/>
    <w:rsid w:val="000A46A7"/>
    <w:rsid w:val="001551BE"/>
    <w:rsid w:val="001B5E73"/>
    <w:rsid w:val="002258CF"/>
    <w:rsid w:val="004C65EA"/>
    <w:rsid w:val="006F7EC9"/>
    <w:rsid w:val="007932F4"/>
    <w:rsid w:val="0083513D"/>
    <w:rsid w:val="00C61E7F"/>
    <w:rsid w:val="00DC3B00"/>
    <w:rsid w:val="00ED28DF"/>
    <w:rsid w:val="00EF486E"/>
    <w:rsid w:val="00F0151D"/>
    <w:rsid w:val="00F06D01"/>
    <w:rsid w:val="00F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E73"/>
    <w:pPr>
      <w:ind w:left="720"/>
      <w:contextualSpacing/>
    </w:pPr>
  </w:style>
  <w:style w:type="table" w:styleId="a6">
    <w:name w:val="Table Grid"/>
    <w:basedOn w:val="a1"/>
    <w:uiPriority w:val="59"/>
    <w:rsid w:val="00F0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E73"/>
    <w:pPr>
      <w:ind w:left="720"/>
      <w:contextualSpacing/>
    </w:pPr>
  </w:style>
  <w:style w:type="table" w:styleId="a6">
    <w:name w:val="Table Grid"/>
    <w:basedOn w:val="a1"/>
    <w:uiPriority w:val="59"/>
    <w:rsid w:val="00F0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ИССиМ</dc:creator>
  <cp:lastModifiedBy>Сергей Янпольский</cp:lastModifiedBy>
  <cp:revision>2</cp:revision>
  <dcterms:created xsi:type="dcterms:W3CDTF">2023-10-14T05:44:00Z</dcterms:created>
  <dcterms:modified xsi:type="dcterms:W3CDTF">2023-10-14T05:44:00Z</dcterms:modified>
</cp:coreProperties>
</file>