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D187D9" w14:textId="78D66EE6" w:rsidR="00367B30" w:rsidRPr="002D0409" w:rsidRDefault="008D49C1" w:rsidP="00D41737">
      <w:pPr>
        <w:rPr>
          <w:b/>
          <w:sz w:val="28"/>
          <w:szCs w:val="28"/>
        </w:rPr>
      </w:pPr>
      <w:bookmarkStart w:id="0" w:name="_Hlk220322556"/>
      <w:bookmarkStart w:id="1" w:name="_GoBack"/>
      <w:r w:rsidRPr="002D0409">
        <w:rPr>
          <w:b/>
          <w:sz w:val="28"/>
          <w:szCs w:val="28"/>
        </w:rPr>
        <w:t xml:space="preserve">Внутренний аудитор системы менеджмента </w:t>
      </w:r>
      <w:r w:rsidR="00E63934" w:rsidRPr="002D0409">
        <w:rPr>
          <w:b/>
          <w:sz w:val="28"/>
          <w:szCs w:val="28"/>
        </w:rPr>
        <w:t xml:space="preserve">непрерывности бизнеса </w:t>
      </w:r>
      <w:bookmarkEnd w:id="1"/>
      <w:r w:rsidR="00D41737" w:rsidRPr="002D0409">
        <w:rPr>
          <w:b/>
          <w:sz w:val="28"/>
          <w:szCs w:val="28"/>
        </w:rPr>
        <w:t xml:space="preserve">ISO 22301:2019 / ГОСТ </w:t>
      </w:r>
      <w:proofErr w:type="gramStart"/>
      <w:r w:rsidR="00D41737" w:rsidRPr="002D0409">
        <w:rPr>
          <w:b/>
          <w:sz w:val="28"/>
          <w:szCs w:val="28"/>
        </w:rPr>
        <w:t>Р</w:t>
      </w:r>
      <w:proofErr w:type="gramEnd"/>
      <w:r w:rsidR="00D41737" w:rsidRPr="002D0409">
        <w:rPr>
          <w:b/>
          <w:sz w:val="28"/>
          <w:szCs w:val="28"/>
        </w:rPr>
        <w:t xml:space="preserve"> ИСО 22301-2014*</w:t>
      </w:r>
      <w:r w:rsidR="00367B30" w:rsidRPr="002D0409">
        <w:rPr>
          <w:b/>
          <w:sz w:val="28"/>
          <w:szCs w:val="28"/>
        </w:rPr>
        <w:t xml:space="preserve"> (72 часа)</w:t>
      </w:r>
    </w:p>
    <w:bookmarkEnd w:id="0"/>
    <w:p w14:paraId="0655658E" w14:textId="77777777" w:rsidR="00367B30" w:rsidRPr="002D0409" w:rsidRDefault="00367B30" w:rsidP="00367B3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53B043AF" w14:textId="77D5702D" w:rsidR="008D49C1" w:rsidRPr="002D0409" w:rsidRDefault="008D49C1" w:rsidP="008D49C1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</w:p>
    <w:p w14:paraId="454FAC9C" w14:textId="77777777" w:rsidR="008D49C1" w:rsidRPr="002D0409" w:rsidRDefault="008D49C1" w:rsidP="008D49C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EC9036"/>
          <w:sz w:val="20"/>
          <w:szCs w:val="20"/>
        </w:rPr>
      </w:pPr>
    </w:p>
    <w:p w14:paraId="6AF0BFEE" w14:textId="2D30D6F4" w:rsidR="008D49C1" w:rsidRPr="002D0409" w:rsidRDefault="008D49C1" w:rsidP="008D49C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 xml:space="preserve">Для руководителей и специалистов, ответственных за планирование и проведение внутренних аудитов, постоянное совершенствование системы менеджмента </w:t>
      </w:r>
      <w:r w:rsidR="00E63934" w:rsidRPr="002D0409">
        <w:rPr>
          <w:sz w:val="20"/>
          <w:szCs w:val="20"/>
        </w:rPr>
        <w:t>непрерывности бизнеса</w:t>
      </w:r>
    </w:p>
    <w:p w14:paraId="30FFFE14" w14:textId="77777777" w:rsidR="008D49C1" w:rsidRPr="002D0409" w:rsidRDefault="008D49C1" w:rsidP="008D49C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7C31F67" w14:textId="23C570CF" w:rsidR="008D49C1" w:rsidRPr="002D0409" w:rsidRDefault="008D49C1" w:rsidP="008D49C1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367B30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43989FF7" w14:textId="77777777" w:rsidR="008D49C1" w:rsidRPr="002D0409" w:rsidRDefault="008D49C1" w:rsidP="008D49C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</w:t>
      </w:r>
    </w:p>
    <w:p w14:paraId="513D8FA3" w14:textId="3CCCD6C9" w:rsidR="008D49C1" w:rsidRPr="002D0409" w:rsidRDefault="008D49C1" w:rsidP="007C5D7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Эволюция систем менеджмента. Развитие требований к системам менеджмента. Современное состояние систем менеджмента, их сертификации. Структура высокого уровня. Цикл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PDCA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Контекст организации. Ответственность и полномочия. Риски и возможности в системе менеджмента. Обзор требований стандарта </w:t>
      </w:r>
      <w:r w:rsidR="00E63934"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="00E63934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22301:2019</w:t>
      </w:r>
      <w:r w:rsidR="00934285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Введение в стандарт ISO 19011:2018</w:t>
      </w:r>
      <w:r w:rsidR="007C5D71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(ГОСТ Р ИСО 19011-2021)</w:t>
      </w:r>
    </w:p>
    <w:p w14:paraId="41BC2FF0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Определение аудитов</w:t>
      </w:r>
    </w:p>
    <w:p w14:paraId="6B87EE37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Термины, связанные с аудитами систем менеджмента. Виды аудитов. Риск ориентированный подход к аудиту. Аудит поставщиков. Удаленный аудит. Принципы проведения аудитов</w:t>
      </w:r>
    </w:p>
    <w:p w14:paraId="58CAA0A0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Менеджмент программы аудита</w:t>
      </w:r>
    </w:p>
    <w:p w14:paraId="708102A6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Определение целей программы аудита. Оценка рисков и возможностей для программы аудита. Ответственность и полномочия, компетентность лиц, ответственных за управление программой по аудиту. Объем программы аудитов и ресурсы на ее реализацию</w:t>
      </w:r>
    </w:p>
    <w:p w14:paraId="204F830F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 Компетентность аудиторов</w:t>
      </w:r>
    </w:p>
    <w:p w14:paraId="25638787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Личные качества аудиторов. Знания и навыки. Рекомендации по подбору и назначению аудиторов на предприятии. Конфликт интересов и меры по его исключению. Критерии оценки аудиторов и руководителей команд по аудиту. Развитие аудиторов</w:t>
      </w:r>
    </w:p>
    <w:p w14:paraId="76531EE8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Планирование и проведение аудита</w:t>
      </w:r>
    </w:p>
    <w:p w14:paraId="6DD59474" w14:textId="554A0616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Планирование и подготовка к проведению аудита. Подбор команды по аудиту. Распределение задач и сфер ответственности. Составление чек-листа. Оценка рисков по предстоящему аудиту. Проведение аудита «на месте»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учетом риск-ориентированного подхода к оценке системы менеджмента. Формирование выводов аудита. Оформление документации по результатам аудита. Корректирующие действия по результатам аудита. Примеры документов по аудиту, виды и примеры несоответствий. Автоматизация процедуры аудита. Анализ и обсуждение ситуаций на аудите</w:t>
      </w:r>
    </w:p>
    <w:p w14:paraId="35AD0ED1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 Рекомендации Группы по практике </w:t>
      </w:r>
      <w:proofErr w:type="spellStart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аудитирования</w:t>
      </w:r>
      <w:proofErr w:type="spellEnd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Международной организации по стандартизации</w:t>
      </w:r>
    </w:p>
    <w:p w14:paraId="4B1E3853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 Методы проведения аудитов </w:t>
      </w:r>
    </w:p>
    <w:p w14:paraId="61639E2B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Коммуникация и ведение бесед, тактика и этика при проведении аудитов. Недопустимое поведение</w:t>
      </w:r>
    </w:p>
    <w:p w14:paraId="45B7C58A" w14:textId="23D2C484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 Требования стандарта </w:t>
      </w:r>
      <w:r w:rsidR="00E63934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ISO 22301:2019</w:t>
      </w:r>
      <w:r w:rsidR="00BC68D2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– что интересует аудитора </w:t>
      </w:r>
    </w:p>
    <w:p w14:paraId="36222AE1" w14:textId="482D7896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Анализ разделов стандарта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63934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223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01 с точки зрения внутреннего аудита: возможные несоответствия, что является достаточным доказательством соответствия по каждому разделу стандарта</w:t>
      </w:r>
    </w:p>
    <w:p w14:paraId="57D3DB38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 Круглый стол</w:t>
      </w:r>
    </w:p>
    <w:p w14:paraId="758DD93E" w14:textId="77777777" w:rsidR="008D49C1" w:rsidRPr="002D0409" w:rsidRDefault="008D49C1" w:rsidP="008D49C1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6BACE9AD" w14:textId="638D7606" w:rsidR="008D49C1" w:rsidRPr="002D0409" w:rsidRDefault="008D49C1">
      <w:pPr>
        <w:rPr>
          <w:rFonts w:ascii="Times New Roman" w:hAnsi="Times New Roman" w:cs="Times New Roman"/>
          <w:sz w:val="20"/>
          <w:szCs w:val="20"/>
        </w:rPr>
      </w:pPr>
    </w:p>
    <w:p w14:paraId="49B2B111" w14:textId="77777777" w:rsidR="00D41737" w:rsidRPr="002D0409" w:rsidRDefault="00D41737" w:rsidP="00D41737">
      <w:pPr>
        <w:rPr>
          <w:sz w:val="16"/>
          <w:szCs w:val="16"/>
        </w:rPr>
      </w:pPr>
      <w:r w:rsidRPr="002D0409">
        <w:rPr>
          <w:sz w:val="16"/>
          <w:szCs w:val="16"/>
        </w:rPr>
        <w:t>* - стандарты не аналогичны. работы выполняются на основе стандарта, выбранного заказчиком</w:t>
      </w:r>
    </w:p>
    <w:p w14:paraId="44F5BED6" w14:textId="22A6FED8" w:rsidR="008D49C1" w:rsidRPr="002D0409" w:rsidRDefault="008D49C1"/>
    <w:p w14:paraId="7B8B7BE8" w14:textId="311D7283" w:rsidR="008D49C1" w:rsidRPr="002D0409" w:rsidRDefault="008D49C1"/>
    <w:p w14:paraId="51BECF8D" w14:textId="202D2466" w:rsidR="008D49C1" w:rsidRPr="002D0409" w:rsidRDefault="008D49C1"/>
    <w:p w14:paraId="7EDA1E2A" w14:textId="10C42B8B" w:rsidR="008D49C1" w:rsidRPr="002D0409" w:rsidRDefault="008D49C1"/>
    <w:p w14:paraId="50C737C1" w14:textId="1377EB83" w:rsidR="008D49C1" w:rsidRPr="002D0409" w:rsidRDefault="008D49C1"/>
    <w:p w14:paraId="7A92ABF8" w14:textId="67DC4FD0" w:rsidR="00E63934" w:rsidRPr="002D0409" w:rsidRDefault="00E63934"/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7F863E" w14:textId="77777777" w:rsidR="003C27F5" w:rsidRDefault="003C27F5" w:rsidP="00EF436B">
      <w:pPr>
        <w:spacing w:after="0" w:line="240" w:lineRule="auto"/>
      </w:pPr>
      <w:r>
        <w:separator/>
      </w:r>
    </w:p>
  </w:endnote>
  <w:endnote w:type="continuationSeparator" w:id="0">
    <w:p w14:paraId="35FEDAC6" w14:textId="77777777" w:rsidR="003C27F5" w:rsidRDefault="003C27F5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18A567" w14:textId="77777777" w:rsidR="003C27F5" w:rsidRDefault="003C27F5" w:rsidP="00EF436B">
      <w:pPr>
        <w:spacing w:after="0" w:line="240" w:lineRule="auto"/>
      </w:pPr>
      <w:r>
        <w:separator/>
      </w:r>
    </w:p>
  </w:footnote>
  <w:footnote w:type="continuationSeparator" w:id="0">
    <w:p w14:paraId="21AF7499" w14:textId="77777777" w:rsidR="003C27F5" w:rsidRDefault="003C27F5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27EF"/>
    <w:rsid w:val="000F38CB"/>
    <w:rsid w:val="00100051"/>
    <w:rsid w:val="001142C3"/>
    <w:rsid w:val="001354F9"/>
    <w:rsid w:val="00135F75"/>
    <w:rsid w:val="00171038"/>
    <w:rsid w:val="001964E4"/>
    <w:rsid w:val="001B3376"/>
    <w:rsid w:val="001D0F54"/>
    <w:rsid w:val="00275B0E"/>
    <w:rsid w:val="00285AB9"/>
    <w:rsid w:val="002A2423"/>
    <w:rsid w:val="002B650A"/>
    <w:rsid w:val="002D0409"/>
    <w:rsid w:val="002D09A0"/>
    <w:rsid w:val="00302EDD"/>
    <w:rsid w:val="0031006B"/>
    <w:rsid w:val="00366002"/>
    <w:rsid w:val="00367B30"/>
    <w:rsid w:val="00376F43"/>
    <w:rsid w:val="00381FB2"/>
    <w:rsid w:val="003954DB"/>
    <w:rsid w:val="003B3A97"/>
    <w:rsid w:val="003C27F5"/>
    <w:rsid w:val="003E036D"/>
    <w:rsid w:val="003E6E35"/>
    <w:rsid w:val="00401F6F"/>
    <w:rsid w:val="00407AB4"/>
    <w:rsid w:val="00414AA3"/>
    <w:rsid w:val="0042529B"/>
    <w:rsid w:val="00440630"/>
    <w:rsid w:val="0044240C"/>
    <w:rsid w:val="00467CE2"/>
    <w:rsid w:val="00476194"/>
    <w:rsid w:val="004C66C0"/>
    <w:rsid w:val="004D1AFD"/>
    <w:rsid w:val="004D23BF"/>
    <w:rsid w:val="005154E7"/>
    <w:rsid w:val="00515D6B"/>
    <w:rsid w:val="005B6785"/>
    <w:rsid w:val="005C455D"/>
    <w:rsid w:val="005C65C8"/>
    <w:rsid w:val="006209F4"/>
    <w:rsid w:val="00633418"/>
    <w:rsid w:val="00665C58"/>
    <w:rsid w:val="0067512F"/>
    <w:rsid w:val="006868F2"/>
    <w:rsid w:val="00694EDD"/>
    <w:rsid w:val="006C2444"/>
    <w:rsid w:val="006E173D"/>
    <w:rsid w:val="006F1FD6"/>
    <w:rsid w:val="00775511"/>
    <w:rsid w:val="00784E8A"/>
    <w:rsid w:val="0079588E"/>
    <w:rsid w:val="00797DD6"/>
    <w:rsid w:val="007B6328"/>
    <w:rsid w:val="007C5D71"/>
    <w:rsid w:val="0081551C"/>
    <w:rsid w:val="00817954"/>
    <w:rsid w:val="00827A5B"/>
    <w:rsid w:val="008346FA"/>
    <w:rsid w:val="008421BD"/>
    <w:rsid w:val="00842E12"/>
    <w:rsid w:val="00882440"/>
    <w:rsid w:val="008912E8"/>
    <w:rsid w:val="008B2ECB"/>
    <w:rsid w:val="008D49C1"/>
    <w:rsid w:val="00916178"/>
    <w:rsid w:val="00934285"/>
    <w:rsid w:val="00947ECE"/>
    <w:rsid w:val="009A2F49"/>
    <w:rsid w:val="009C2512"/>
    <w:rsid w:val="009D2E32"/>
    <w:rsid w:val="009F24AB"/>
    <w:rsid w:val="00A262DA"/>
    <w:rsid w:val="00A36C60"/>
    <w:rsid w:val="00A4169B"/>
    <w:rsid w:val="00A61EF9"/>
    <w:rsid w:val="00A64C45"/>
    <w:rsid w:val="00AF09CD"/>
    <w:rsid w:val="00B361BB"/>
    <w:rsid w:val="00B43BAE"/>
    <w:rsid w:val="00B44243"/>
    <w:rsid w:val="00B51167"/>
    <w:rsid w:val="00B56DC4"/>
    <w:rsid w:val="00BB618F"/>
    <w:rsid w:val="00BC68D2"/>
    <w:rsid w:val="00BE0CE3"/>
    <w:rsid w:val="00C01AB4"/>
    <w:rsid w:val="00C519C7"/>
    <w:rsid w:val="00C5649D"/>
    <w:rsid w:val="00C96D1D"/>
    <w:rsid w:val="00CD55F2"/>
    <w:rsid w:val="00D23F7A"/>
    <w:rsid w:val="00D31FDA"/>
    <w:rsid w:val="00D41737"/>
    <w:rsid w:val="00D431FE"/>
    <w:rsid w:val="00D51723"/>
    <w:rsid w:val="00D5227B"/>
    <w:rsid w:val="00D91410"/>
    <w:rsid w:val="00DD0F96"/>
    <w:rsid w:val="00E63934"/>
    <w:rsid w:val="00E84DB7"/>
    <w:rsid w:val="00ED16B9"/>
    <w:rsid w:val="00EE21CD"/>
    <w:rsid w:val="00EF436B"/>
    <w:rsid w:val="00F31A42"/>
    <w:rsid w:val="00F6312E"/>
    <w:rsid w:val="00F65A04"/>
    <w:rsid w:val="00F66EAB"/>
    <w:rsid w:val="00FB6ECB"/>
    <w:rsid w:val="00FC505B"/>
    <w:rsid w:val="00FC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2026-02-24T19:43:00Z</dcterms:created>
  <dcterms:modified xsi:type="dcterms:W3CDTF">2026-02-24T19:43:00Z</dcterms:modified>
</cp:coreProperties>
</file>