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2B39F0" w14:textId="2499EEC7" w:rsidR="00367B30" w:rsidRPr="002D0409" w:rsidRDefault="00A4169B" w:rsidP="00367B30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  <w:bookmarkStart w:id="0" w:name="_Hlk220322601"/>
      <w:bookmarkStart w:id="1" w:name="_GoBack"/>
      <w:r w:rsidRPr="002D0409">
        <w:rPr>
          <w:b/>
          <w:sz w:val="28"/>
          <w:szCs w:val="28"/>
        </w:rPr>
        <w:t>Внутренний аудитор системы антикоррупционно</w:t>
      </w:r>
      <w:r w:rsidR="00A262DA" w:rsidRPr="002D0409">
        <w:rPr>
          <w:b/>
          <w:sz w:val="28"/>
          <w:szCs w:val="28"/>
        </w:rPr>
        <w:t>го менеджмента</w:t>
      </w:r>
      <w:bookmarkEnd w:id="1"/>
      <w:r w:rsidR="00A262DA" w:rsidRPr="002D0409">
        <w:rPr>
          <w:b/>
          <w:sz w:val="28"/>
          <w:szCs w:val="28"/>
        </w:rPr>
        <w:t xml:space="preserve"> ISO 37001:2025</w:t>
      </w:r>
      <w:r w:rsidR="00367B30" w:rsidRPr="002D0409">
        <w:rPr>
          <w:b/>
          <w:sz w:val="28"/>
          <w:szCs w:val="28"/>
        </w:rPr>
        <w:t xml:space="preserve"> (72 часа)</w:t>
      </w:r>
    </w:p>
    <w:bookmarkEnd w:id="0"/>
    <w:p w14:paraId="275A867A" w14:textId="77777777" w:rsidR="00367B30" w:rsidRPr="002D0409" w:rsidRDefault="00367B30" w:rsidP="00367B30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</w:p>
    <w:p w14:paraId="334BCD78" w14:textId="061B1A01" w:rsidR="00A4169B" w:rsidRPr="002D0409" w:rsidRDefault="00A4169B" w:rsidP="00A4169B">
      <w:pPr>
        <w:pStyle w:val="a3"/>
        <w:spacing w:before="0" w:beforeAutospacing="0" w:after="150" w:afterAutospacing="0" w:line="375" w:lineRule="atLeast"/>
        <w:textAlignment w:val="baseline"/>
        <w:rPr>
          <w:b/>
          <w:sz w:val="28"/>
          <w:szCs w:val="28"/>
        </w:rPr>
      </w:pPr>
    </w:p>
    <w:p w14:paraId="7E16394D" w14:textId="77777777" w:rsidR="00A4169B" w:rsidRPr="002D0409" w:rsidRDefault="00A4169B" w:rsidP="00A4169B">
      <w:pPr>
        <w:pStyle w:val="a3"/>
        <w:shd w:val="clear" w:color="auto" w:fill="FFFFFF"/>
        <w:spacing w:before="0" w:beforeAutospacing="0" w:after="150" w:afterAutospacing="0" w:line="375" w:lineRule="atLeast"/>
        <w:textAlignment w:val="baseline"/>
        <w:rPr>
          <w:rFonts w:ascii="Roboto Condensed" w:hAnsi="Roboto Condensed"/>
          <w:color w:val="EC9036"/>
          <w:sz w:val="32"/>
          <w:szCs w:val="32"/>
        </w:rPr>
      </w:pPr>
    </w:p>
    <w:p w14:paraId="3A8D1566" w14:textId="7908F5D3" w:rsidR="00A4169B" w:rsidRPr="002D0409" w:rsidRDefault="00A4169B" w:rsidP="00A4169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  <w:sz w:val="21"/>
          <w:szCs w:val="21"/>
        </w:rPr>
      </w:pPr>
      <w:r w:rsidRPr="002D0409">
        <w:rPr>
          <w:rFonts w:ascii="Arial" w:hAnsi="Arial" w:cs="Arial"/>
          <w:color w:val="444444"/>
          <w:sz w:val="21"/>
          <w:szCs w:val="21"/>
        </w:rPr>
        <w:t>Для руководителей и специалистов, ответственных за планирование и проведение внутренних аудитов, постоянное совершенствование системы антикоррупционного менеджмента</w:t>
      </w:r>
    </w:p>
    <w:p w14:paraId="517ACB16" w14:textId="77777777" w:rsidR="00A4169B" w:rsidRPr="002D0409" w:rsidRDefault="00A4169B" w:rsidP="00A4169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  <w:sz w:val="21"/>
          <w:szCs w:val="21"/>
        </w:rPr>
      </w:pPr>
    </w:p>
    <w:p w14:paraId="6ECDED72" w14:textId="333632F4" w:rsidR="00A4169B" w:rsidRPr="002D0409" w:rsidRDefault="00A4169B" w:rsidP="00A4169B">
      <w:pPr>
        <w:shd w:val="clear" w:color="auto" w:fill="FFFFFF"/>
        <w:spacing w:after="150" w:line="375" w:lineRule="atLeast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Программа</w:t>
      </w:r>
      <w:r w:rsidR="00367B30"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14:paraId="6D1B222D" w14:textId="77777777" w:rsidR="00A4169B" w:rsidRPr="002D0409" w:rsidRDefault="00A4169B" w:rsidP="00A4169B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 Введение</w:t>
      </w:r>
    </w:p>
    <w:p w14:paraId="44FB0A9D" w14:textId="73E47BC3" w:rsidR="00A4169B" w:rsidRPr="002D0409" w:rsidRDefault="00A4169B" w:rsidP="007C5D71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Эволюция систем менеджмента. Развитие требований к системам менеджмента. Современное состояние систем менеджмента, их сертификации. Структура высокого уровня. Цикл </w:t>
      </w:r>
      <w:r w:rsidRPr="002D040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PDCA</w:t>
      </w: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Контекст организации. Ответственность и полномочия. Риски и возможности в системе менеджмента. Обзор требований стандарта </w:t>
      </w:r>
      <w:r w:rsidRPr="002D040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ISO</w:t>
      </w: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37001:20</w:t>
      </w:r>
      <w:r w:rsidR="00A262DA"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25</w:t>
      </w:r>
      <w:r w:rsidR="00934285"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. Введение в стандарт ISO 19011:2018</w:t>
      </w:r>
      <w:r w:rsidR="007C5D71"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(ГОСТ Р ИСО 19011-2021)</w:t>
      </w:r>
    </w:p>
    <w:p w14:paraId="6DD30306" w14:textId="77777777" w:rsidR="00A4169B" w:rsidRPr="002D0409" w:rsidRDefault="00A4169B" w:rsidP="00A4169B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 Определение аудитов</w:t>
      </w:r>
    </w:p>
    <w:p w14:paraId="5327DCCA" w14:textId="77777777" w:rsidR="00A4169B" w:rsidRPr="002D0409" w:rsidRDefault="00A4169B" w:rsidP="00A4169B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Термины, связанные с аудитами систем менеджмента. Виды аудитов. Риск ориентированный подход к аудиту. Аудит поставщиков. Удаленный аудит. Принципы проведения аудитов</w:t>
      </w:r>
    </w:p>
    <w:p w14:paraId="3B4E0288" w14:textId="77777777" w:rsidR="00A4169B" w:rsidRPr="002D0409" w:rsidRDefault="00A4169B" w:rsidP="00A4169B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3 Менеджмент программы аудита</w:t>
      </w:r>
    </w:p>
    <w:p w14:paraId="3AC3EA62" w14:textId="77777777" w:rsidR="00A4169B" w:rsidRPr="002D0409" w:rsidRDefault="00A4169B" w:rsidP="00A4169B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Определение целей программы аудита. Оценка рисков и возможностей для программы аудита. Ответственность и полномочия, компетентность лиц, ответственных за управление программой по аудиту. Объем программы аудитов и ресурсы на ее реализацию</w:t>
      </w:r>
    </w:p>
    <w:p w14:paraId="09037651" w14:textId="77777777" w:rsidR="00A4169B" w:rsidRPr="002D0409" w:rsidRDefault="00A4169B" w:rsidP="00A4169B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4 Компетентность аудиторов</w:t>
      </w:r>
    </w:p>
    <w:p w14:paraId="64DEA431" w14:textId="77777777" w:rsidR="00A4169B" w:rsidRPr="002D0409" w:rsidRDefault="00A4169B" w:rsidP="00A4169B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Личные качества аудиторов. Знания и навыки. Рекомендации по подбору и назначению аудиторов на предприятии. Конфликт интересов и меры по его исключению. Критерии оценки аудиторов и руководителей команд по аудиту. Развитие аудиторов</w:t>
      </w:r>
    </w:p>
    <w:p w14:paraId="4C4DD06E" w14:textId="77777777" w:rsidR="00A4169B" w:rsidRPr="002D0409" w:rsidRDefault="00A4169B" w:rsidP="00A4169B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5 Планирование и проведение аудита</w:t>
      </w:r>
    </w:p>
    <w:p w14:paraId="6041E3A0" w14:textId="6CFB0536" w:rsidR="00A4169B" w:rsidRPr="002D0409" w:rsidRDefault="00A4169B" w:rsidP="00A4169B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Планирование и подготовка к проведению аудита. Подбор команды по аудиту. Распределение задач и сфер ответственности. Составление чек-листа. Оценка рисков по предстоящему аудиту. Проведение аудита «на месте» </w:t>
      </w:r>
      <w:r w:rsidRPr="002D040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c</w:t>
      </w: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учетом риск-ориентированного подхода к оценке системы менеджмента. Формирование выводов аудита. Оформление документации по результатам аудита. Корректирующие действия по результатам аудита. Примеры документов по аудиту, виды и примеры несоответствий. Автоматизация процедуры аудита. Анализ и обсуждение ситуаций на аудите</w:t>
      </w:r>
    </w:p>
    <w:p w14:paraId="5AC65EE5" w14:textId="77777777" w:rsidR="00A4169B" w:rsidRPr="002D0409" w:rsidRDefault="00A4169B" w:rsidP="00A4169B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6 Рекомендации Группы по практике </w:t>
      </w:r>
      <w:proofErr w:type="spellStart"/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аудитирования</w:t>
      </w:r>
      <w:proofErr w:type="spellEnd"/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Международной организации по стандартизации</w:t>
      </w:r>
    </w:p>
    <w:p w14:paraId="07335501" w14:textId="77777777" w:rsidR="00A4169B" w:rsidRPr="002D0409" w:rsidRDefault="00A4169B" w:rsidP="00A4169B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7 Методы проведения аудитов </w:t>
      </w:r>
    </w:p>
    <w:p w14:paraId="5750CAB9" w14:textId="77777777" w:rsidR="00A4169B" w:rsidRPr="002D0409" w:rsidRDefault="00A4169B" w:rsidP="00A4169B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Коммуникация и ведение бесед, тактика и этика при проведении аудитов. Недопустимое поведение</w:t>
      </w:r>
    </w:p>
    <w:p w14:paraId="517E005C" w14:textId="5CB65858" w:rsidR="00A4169B" w:rsidRPr="002D0409" w:rsidRDefault="00A4169B" w:rsidP="00A4169B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8 Требования стандарта ISO 37001:20</w:t>
      </w:r>
      <w:r w:rsidR="00A262DA"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25</w:t>
      </w: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– что интересует аудитора </w:t>
      </w:r>
    </w:p>
    <w:p w14:paraId="69E0AB80" w14:textId="40B2B56C" w:rsidR="00A4169B" w:rsidRPr="002D0409" w:rsidRDefault="00A4169B" w:rsidP="00A4169B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Анализ разделов стандарта </w:t>
      </w:r>
      <w:r w:rsidRPr="002D040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ISO</w:t>
      </w: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37001 с точки зрения внутреннего аудита: возможные несоответствия, что является достаточным доказательством соответствия по каждому разделу стандарта</w:t>
      </w:r>
    </w:p>
    <w:p w14:paraId="6B2044C9" w14:textId="77777777" w:rsidR="00A4169B" w:rsidRPr="002D0409" w:rsidRDefault="00A4169B" w:rsidP="00A4169B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9 Круглый стол</w:t>
      </w:r>
    </w:p>
    <w:p w14:paraId="4FFBB374" w14:textId="77777777" w:rsidR="00A4169B" w:rsidRPr="002D0409" w:rsidRDefault="00A4169B" w:rsidP="00A4169B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Ответы на вопросы слушателей. Обсуждение итогов семинара</w:t>
      </w:r>
    </w:p>
    <w:p w14:paraId="47E19499" w14:textId="340E9743" w:rsidR="00A4169B" w:rsidRPr="002D0409" w:rsidRDefault="00A4169B">
      <w:pPr>
        <w:rPr>
          <w:rFonts w:ascii="Times New Roman" w:hAnsi="Times New Roman" w:cs="Times New Roman"/>
          <w:sz w:val="20"/>
          <w:szCs w:val="20"/>
        </w:rPr>
      </w:pPr>
    </w:p>
    <w:p w14:paraId="2ECDAB79" w14:textId="23381B66" w:rsidR="00A4169B" w:rsidRPr="002D0409" w:rsidRDefault="00A4169B"/>
    <w:p w14:paraId="3A7FD4BF" w14:textId="5511822C" w:rsidR="00A4169B" w:rsidRPr="002D0409" w:rsidRDefault="00A4169B"/>
    <w:p w14:paraId="1BBBA336" w14:textId="0870FE33" w:rsidR="00A4169B" w:rsidRPr="002D0409" w:rsidRDefault="00A4169B"/>
    <w:p w14:paraId="71D4AB1D" w14:textId="06B56768" w:rsidR="00A4169B" w:rsidRPr="002D0409" w:rsidRDefault="00A4169B"/>
    <w:p w14:paraId="784CBB99" w14:textId="32C5CCFA" w:rsidR="00A4169B" w:rsidRPr="002D0409" w:rsidRDefault="00A4169B"/>
    <w:p w14:paraId="695557FA" w14:textId="0A1D04C4" w:rsidR="00A4169B" w:rsidRPr="002D0409" w:rsidRDefault="00A4169B"/>
    <w:p w14:paraId="0CF29372" w14:textId="77777777" w:rsidR="00367B30" w:rsidRPr="002D0409" w:rsidRDefault="00367B30" w:rsidP="00A64C45">
      <w:pPr>
        <w:pStyle w:val="a3"/>
        <w:shd w:val="clear" w:color="auto" w:fill="FFFFFF"/>
        <w:spacing w:before="0" w:beforeAutospacing="0" w:after="0" w:afterAutospacing="0" w:line="375" w:lineRule="atLeast"/>
        <w:textAlignment w:val="baseline"/>
        <w:rPr>
          <w:rFonts w:ascii="Roboto Condensed" w:hAnsi="Roboto Condensed"/>
          <w:color w:val="EC9036"/>
          <w:sz w:val="32"/>
          <w:szCs w:val="32"/>
        </w:rPr>
      </w:pPr>
    </w:p>
    <w:p w14:paraId="4404A823" w14:textId="1BA8BDF0" w:rsidR="000F38CB" w:rsidRPr="009F24AB" w:rsidRDefault="000F38CB" w:rsidP="000F38CB"/>
    <w:sectPr w:rsidR="000F38CB" w:rsidRPr="009F24AB" w:rsidSect="00FC505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88445D" w14:textId="77777777" w:rsidR="00DE4D3B" w:rsidRDefault="00DE4D3B" w:rsidP="00EF436B">
      <w:pPr>
        <w:spacing w:after="0" w:line="240" w:lineRule="auto"/>
      </w:pPr>
      <w:r>
        <w:separator/>
      </w:r>
    </w:p>
  </w:endnote>
  <w:endnote w:type="continuationSeparator" w:id="0">
    <w:p w14:paraId="71B47C2F" w14:textId="77777777" w:rsidR="00DE4D3B" w:rsidRDefault="00DE4D3B" w:rsidP="00EF43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 Condensed">
    <w:altName w:val="Times New Roman"/>
    <w:charset w:val="00"/>
    <w:family w:val="auto"/>
    <w:pitch w:val="variable"/>
    <w:sig w:usb0="00000001" w:usb1="5000217F" w:usb2="0000002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70EED8" w14:textId="77777777" w:rsidR="00DE4D3B" w:rsidRDefault="00DE4D3B" w:rsidP="00EF436B">
      <w:pPr>
        <w:spacing w:after="0" w:line="240" w:lineRule="auto"/>
      </w:pPr>
      <w:r>
        <w:separator/>
      </w:r>
    </w:p>
  </w:footnote>
  <w:footnote w:type="continuationSeparator" w:id="0">
    <w:p w14:paraId="506895B9" w14:textId="77777777" w:rsidR="00DE4D3B" w:rsidRDefault="00DE4D3B" w:rsidP="00EF43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383CAC"/>
    <w:multiLevelType w:val="hybridMultilevel"/>
    <w:tmpl w:val="08BED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2F329B"/>
    <w:multiLevelType w:val="multilevel"/>
    <w:tmpl w:val="37343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F764047"/>
    <w:multiLevelType w:val="hybridMultilevel"/>
    <w:tmpl w:val="391C5BEE"/>
    <w:lvl w:ilvl="0" w:tplc="F470EC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1B5B11"/>
    <w:multiLevelType w:val="multilevel"/>
    <w:tmpl w:val="DDD6E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DB7"/>
    <w:rsid w:val="000614F6"/>
    <w:rsid w:val="000848A5"/>
    <w:rsid w:val="000D3CD7"/>
    <w:rsid w:val="000D7636"/>
    <w:rsid w:val="000E792D"/>
    <w:rsid w:val="000F27EF"/>
    <w:rsid w:val="000F38CB"/>
    <w:rsid w:val="00100051"/>
    <w:rsid w:val="001142C3"/>
    <w:rsid w:val="001354F9"/>
    <w:rsid w:val="00135F75"/>
    <w:rsid w:val="00171038"/>
    <w:rsid w:val="001964E4"/>
    <w:rsid w:val="001B3376"/>
    <w:rsid w:val="001D0F54"/>
    <w:rsid w:val="00275B0E"/>
    <w:rsid w:val="00285AB9"/>
    <w:rsid w:val="002A2423"/>
    <w:rsid w:val="002B650A"/>
    <w:rsid w:val="002D0409"/>
    <w:rsid w:val="002D09A0"/>
    <w:rsid w:val="00302EDD"/>
    <w:rsid w:val="0031006B"/>
    <w:rsid w:val="00366002"/>
    <w:rsid w:val="00367B30"/>
    <w:rsid w:val="00376F43"/>
    <w:rsid w:val="00381FB2"/>
    <w:rsid w:val="003954DB"/>
    <w:rsid w:val="003B3A97"/>
    <w:rsid w:val="003E036D"/>
    <w:rsid w:val="003E6E35"/>
    <w:rsid w:val="00401F6F"/>
    <w:rsid w:val="00407AB4"/>
    <w:rsid w:val="00414AA3"/>
    <w:rsid w:val="0042529B"/>
    <w:rsid w:val="00440630"/>
    <w:rsid w:val="0044240C"/>
    <w:rsid w:val="00467CE2"/>
    <w:rsid w:val="00476194"/>
    <w:rsid w:val="004C66C0"/>
    <w:rsid w:val="004D1AFD"/>
    <w:rsid w:val="004D23BF"/>
    <w:rsid w:val="005154E7"/>
    <w:rsid w:val="00515D6B"/>
    <w:rsid w:val="005349D9"/>
    <w:rsid w:val="005B6785"/>
    <w:rsid w:val="005C455D"/>
    <w:rsid w:val="005C65C8"/>
    <w:rsid w:val="006209F4"/>
    <w:rsid w:val="00633418"/>
    <w:rsid w:val="00665C58"/>
    <w:rsid w:val="0067512F"/>
    <w:rsid w:val="006868F2"/>
    <w:rsid w:val="00694EDD"/>
    <w:rsid w:val="006C2444"/>
    <w:rsid w:val="006E173D"/>
    <w:rsid w:val="006F1FD6"/>
    <w:rsid w:val="00775511"/>
    <w:rsid w:val="00784E8A"/>
    <w:rsid w:val="0079588E"/>
    <w:rsid w:val="00797DD6"/>
    <w:rsid w:val="007B6328"/>
    <w:rsid w:val="007C5D71"/>
    <w:rsid w:val="0081551C"/>
    <w:rsid w:val="00817954"/>
    <w:rsid w:val="00827A5B"/>
    <w:rsid w:val="008346FA"/>
    <w:rsid w:val="008421BD"/>
    <w:rsid w:val="00842E12"/>
    <w:rsid w:val="00882440"/>
    <w:rsid w:val="008912E8"/>
    <w:rsid w:val="008B2ECB"/>
    <w:rsid w:val="008D49C1"/>
    <w:rsid w:val="00916178"/>
    <w:rsid w:val="00934285"/>
    <w:rsid w:val="00947ECE"/>
    <w:rsid w:val="009A2F49"/>
    <w:rsid w:val="009C2512"/>
    <w:rsid w:val="009D1ADF"/>
    <w:rsid w:val="009D2E32"/>
    <w:rsid w:val="009F24AB"/>
    <w:rsid w:val="00A262DA"/>
    <w:rsid w:val="00A36C60"/>
    <w:rsid w:val="00A4169B"/>
    <w:rsid w:val="00A61EF9"/>
    <w:rsid w:val="00A64C45"/>
    <w:rsid w:val="00AF09CD"/>
    <w:rsid w:val="00B361BB"/>
    <w:rsid w:val="00B43BAE"/>
    <w:rsid w:val="00B44243"/>
    <w:rsid w:val="00B51167"/>
    <w:rsid w:val="00B56DC4"/>
    <w:rsid w:val="00BB618F"/>
    <w:rsid w:val="00BC68D2"/>
    <w:rsid w:val="00BE0CE3"/>
    <w:rsid w:val="00C01AB4"/>
    <w:rsid w:val="00C519C7"/>
    <w:rsid w:val="00C5649D"/>
    <w:rsid w:val="00C96D1D"/>
    <w:rsid w:val="00CA552D"/>
    <w:rsid w:val="00CD55F2"/>
    <w:rsid w:val="00D23F7A"/>
    <w:rsid w:val="00D31FDA"/>
    <w:rsid w:val="00D41737"/>
    <w:rsid w:val="00D431FE"/>
    <w:rsid w:val="00D51723"/>
    <w:rsid w:val="00D5227B"/>
    <w:rsid w:val="00D91410"/>
    <w:rsid w:val="00DD0F96"/>
    <w:rsid w:val="00DE4D3B"/>
    <w:rsid w:val="00E24177"/>
    <w:rsid w:val="00E63934"/>
    <w:rsid w:val="00E84DB7"/>
    <w:rsid w:val="00ED16B9"/>
    <w:rsid w:val="00EE21CD"/>
    <w:rsid w:val="00EF436B"/>
    <w:rsid w:val="00F31A42"/>
    <w:rsid w:val="00F547F3"/>
    <w:rsid w:val="00F6312E"/>
    <w:rsid w:val="00F65A04"/>
    <w:rsid w:val="00F66EAB"/>
    <w:rsid w:val="00FB6ECB"/>
    <w:rsid w:val="00FC5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8F0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DB7"/>
  </w:style>
  <w:style w:type="paragraph" w:styleId="2">
    <w:name w:val="heading 2"/>
    <w:basedOn w:val="a"/>
    <w:link w:val="20"/>
    <w:uiPriority w:val="9"/>
    <w:qFormat/>
    <w:rsid w:val="00B43B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84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84DB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36C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36C60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F43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F436B"/>
  </w:style>
  <w:style w:type="paragraph" w:styleId="a9">
    <w:name w:val="footer"/>
    <w:basedOn w:val="a"/>
    <w:link w:val="aa"/>
    <w:uiPriority w:val="99"/>
    <w:unhideWhenUsed/>
    <w:rsid w:val="00EF43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F436B"/>
  </w:style>
  <w:style w:type="character" w:customStyle="1" w:styleId="20">
    <w:name w:val="Заголовок 2 Знак"/>
    <w:basedOn w:val="a0"/>
    <w:link w:val="2"/>
    <w:uiPriority w:val="9"/>
    <w:rsid w:val="00B43BA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b">
    <w:name w:val="Hyperlink"/>
    <w:basedOn w:val="a0"/>
    <w:uiPriority w:val="99"/>
    <w:semiHidden/>
    <w:unhideWhenUsed/>
    <w:rsid w:val="00B43BA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DB7"/>
  </w:style>
  <w:style w:type="paragraph" w:styleId="2">
    <w:name w:val="heading 2"/>
    <w:basedOn w:val="a"/>
    <w:link w:val="20"/>
    <w:uiPriority w:val="9"/>
    <w:qFormat/>
    <w:rsid w:val="00B43B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84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84DB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36C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36C60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F43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F436B"/>
  </w:style>
  <w:style w:type="paragraph" w:styleId="a9">
    <w:name w:val="footer"/>
    <w:basedOn w:val="a"/>
    <w:link w:val="aa"/>
    <w:uiPriority w:val="99"/>
    <w:unhideWhenUsed/>
    <w:rsid w:val="00EF43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F436B"/>
  </w:style>
  <w:style w:type="character" w:customStyle="1" w:styleId="20">
    <w:name w:val="Заголовок 2 Знак"/>
    <w:basedOn w:val="a0"/>
    <w:link w:val="2"/>
    <w:uiPriority w:val="9"/>
    <w:rsid w:val="00B43BA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b">
    <w:name w:val="Hyperlink"/>
    <w:basedOn w:val="a0"/>
    <w:uiPriority w:val="99"/>
    <w:semiHidden/>
    <w:unhideWhenUsed/>
    <w:rsid w:val="00B43BA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06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56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1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53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38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7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</dc:creator>
  <cp:lastModifiedBy>Евгений Максимов</cp:lastModifiedBy>
  <cp:revision>2</cp:revision>
  <cp:lastPrinted>2023-05-28T14:05:00Z</cp:lastPrinted>
  <dcterms:created xsi:type="dcterms:W3CDTF">2026-02-24T19:44:00Z</dcterms:created>
  <dcterms:modified xsi:type="dcterms:W3CDTF">2026-02-24T19:44:00Z</dcterms:modified>
</cp:coreProperties>
</file>