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F61E8" w14:textId="0E530730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GoBack"/>
      <w:r w:rsidRPr="002D0409">
        <w:rPr>
          <w:b/>
          <w:sz w:val="28"/>
          <w:szCs w:val="28"/>
        </w:rPr>
        <w:t xml:space="preserve">Система </w:t>
      </w:r>
      <w:proofErr w:type="spellStart"/>
      <w:r w:rsidRPr="002D0409">
        <w:rPr>
          <w:b/>
          <w:sz w:val="28"/>
          <w:szCs w:val="28"/>
        </w:rPr>
        <w:t>энергоменеджмента</w:t>
      </w:r>
      <w:proofErr w:type="spellEnd"/>
      <w:r w:rsidRPr="002D0409">
        <w:rPr>
          <w:b/>
          <w:sz w:val="28"/>
          <w:szCs w:val="28"/>
        </w:rPr>
        <w:t xml:space="preserve"> организации</w:t>
      </w:r>
      <w:bookmarkEnd w:id="0"/>
      <w:r w:rsidRPr="002D0409">
        <w:rPr>
          <w:b/>
          <w:sz w:val="28"/>
          <w:szCs w:val="28"/>
        </w:rPr>
        <w:t xml:space="preserve"> в соответствии с требованиями ISO 50001:2018</w:t>
      </w:r>
      <w:r w:rsidR="00633418" w:rsidRPr="002D0409">
        <w:rPr>
          <w:b/>
          <w:sz w:val="28"/>
          <w:szCs w:val="28"/>
        </w:rPr>
        <w:t xml:space="preserve"> (ГОСТ </w:t>
      </w:r>
      <w:proofErr w:type="gramStart"/>
      <w:r w:rsidR="00633418" w:rsidRPr="002D0409">
        <w:rPr>
          <w:b/>
          <w:sz w:val="28"/>
          <w:szCs w:val="28"/>
        </w:rPr>
        <w:t>Р</w:t>
      </w:r>
      <w:proofErr w:type="gramEnd"/>
      <w:r w:rsidR="00633418" w:rsidRPr="002D0409">
        <w:rPr>
          <w:b/>
          <w:sz w:val="28"/>
          <w:szCs w:val="28"/>
        </w:rPr>
        <w:t xml:space="preserve"> ИСО 50001-2023)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1964E4" w:rsidRPr="002D0409">
        <w:rPr>
          <w:b/>
          <w:sz w:val="28"/>
          <w:szCs w:val="28"/>
        </w:rPr>
        <w:t>. (72 часа)</w:t>
      </w:r>
    </w:p>
    <w:p w14:paraId="101C02E9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75223F51" w14:textId="17531F05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7C4A1390" w14:textId="77777777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 w:rsidRPr="002D0409">
        <w:rPr>
          <w:color w:val="444444"/>
          <w:sz w:val="20"/>
          <w:szCs w:val="20"/>
        </w:rPr>
        <w:t>Для руководителей и специалистов, ответственных за внедрение, поддержание и улучшение сист</w:t>
      </w:r>
      <w:r w:rsidR="001964E4" w:rsidRPr="002D0409">
        <w:rPr>
          <w:color w:val="444444"/>
          <w:sz w:val="20"/>
          <w:szCs w:val="20"/>
        </w:rPr>
        <w:t>емы энергетического менеджмента</w:t>
      </w:r>
    </w:p>
    <w:p w14:paraId="0CF4DBFA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14:paraId="621FEA9B" w14:textId="40DD82EF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 w:rsidRPr="002D0409">
        <w:rPr>
          <w:sz w:val="20"/>
          <w:szCs w:val="20"/>
        </w:rPr>
        <w:t>Программа:</w:t>
      </w:r>
    </w:p>
    <w:p w14:paraId="6710969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14:paraId="2FD347F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577C0F1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энергетического менеджмента.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Энергоменеджмент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составная часть бизнес-процессов компании </w:t>
      </w:r>
    </w:p>
    <w:p w14:paraId="4D5CDA9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7E3A09B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энергоэффективности</w:t>
      </w:r>
      <w:proofErr w:type="spellEnd"/>
    </w:p>
    <w:p w14:paraId="1393F39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Энергетический анализ и формирование улучшений </w:t>
      </w:r>
    </w:p>
    <w:p w14:paraId="2DF5E68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Процесс проведения энергетического анализа, формирование измеримых показателей энергетических характеристик, определение базовых значений энергетических характеристик. Цели и планы мероприятий по их реализации </w:t>
      </w:r>
    </w:p>
    <w:p w14:paraId="4D9921E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50001:2018</w:t>
      </w:r>
    </w:p>
    <w:p w14:paraId="06B7885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50001:2018 и поиск способов внедрения в повседневную деятельность предприятия, его бизнес-процессы</w:t>
      </w:r>
    </w:p>
    <w:p w14:paraId="49F66C7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 Документированная информация системы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энергоменеджмента</w:t>
      </w:r>
      <w:proofErr w:type="spellEnd"/>
    </w:p>
    <w:p w14:paraId="0DACCD0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Новые требования к управлению: станет документов больше или меньше? Упрощение и ограничения. Автоматизация управления документацией</w:t>
      </w:r>
    </w:p>
    <w:p w14:paraId="39435D2A" w14:textId="29601D9F" w:rsidR="00E84DB7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6859EE3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5D15C67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Процедура внедрения и сертификации системы энергетического менеджмента</w:t>
      </w:r>
    </w:p>
    <w:p w14:paraId="276CC74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ответственности и полномочий при внедрении системы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энергоменеджмента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Наиболее часто возникающие ошибки при внедрении систем менеджмента и способы их исправления</w:t>
      </w:r>
    </w:p>
    <w:p w14:paraId="13260A7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356D6ED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424243F6" w14:textId="77777777" w:rsidR="00E84DB7" w:rsidRPr="002D0409" w:rsidRDefault="00E84DB7" w:rsidP="00E84DB7"/>
    <w:p w14:paraId="03361900" w14:textId="77777777" w:rsidR="00E84DB7" w:rsidRPr="002D0409" w:rsidRDefault="00E84DB7" w:rsidP="00E84DB7"/>
    <w:p w14:paraId="4D69C64D" w14:textId="77777777" w:rsidR="00E84DB7" w:rsidRPr="002D0409" w:rsidRDefault="00E84DB7" w:rsidP="00E84DB7"/>
    <w:p w14:paraId="6DE965BE" w14:textId="77777777" w:rsidR="00E84DB7" w:rsidRPr="002D0409" w:rsidRDefault="00E84DB7" w:rsidP="00E84DB7"/>
    <w:p w14:paraId="2DF11ED7" w14:textId="77777777" w:rsidR="00E84DB7" w:rsidRPr="002D0409" w:rsidRDefault="00E84DB7" w:rsidP="00E84DB7"/>
    <w:p w14:paraId="1638D87A" w14:textId="77777777" w:rsidR="00E84DB7" w:rsidRPr="002D0409" w:rsidRDefault="00E84DB7" w:rsidP="00E84DB7"/>
    <w:p w14:paraId="1DD586E8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3A529CE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956C846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614DD8E7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26DDF851" w14:textId="77777777" w:rsidR="00EF436B" w:rsidRPr="002D0409" w:rsidRDefault="00EF436B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95F80" w14:textId="77777777" w:rsidR="00683CFC" w:rsidRDefault="00683CFC" w:rsidP="00EF436B">
      <w:pPr>
        <w:spacing w:after="0" w:line="240" w:lineRule="auto"/>
      </w:pPr>
      <w:r>
        <w:separator/>
      </w:r>
    </w:p>
  </w:endnote>
  <w:endnote w:type="continuationSeparator" w:id="0">
    <w:p w14:paraId="4CFBE736" w14:textId="77777777" w:rsidR="00683CFC" w:rsidRDefault="00683CFC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A9F8F" w14:textId="77777777" w:rsidR="00683CFC" w:rsidRDefault="00683CFC" w:rsidP="00EF436B">
      <w:pPr>
        <w:spacing w:after="0" w:line="240" w:lineRule="auto"/>
      </w:pPr>
      <w:r>
        <w:separator/>
      </w:r>
    </w:p>
  </w:footnote>
  <w:footnote w:type="continuationSeparator" w:id="0">
    <w:p w14:paraId="3312E491" w14:textId="77777777" w:rsidR="00683CFC" w:rsidRDefault="00683CFC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00C26"/>
    <w:rsid w:val="005154E7"/>
    <w:rsid w:val="00515D6B"/>
    <w:rsid w:val="005B6785"/>
    <w:rsid w:val="005C455D"/>
    <w:rsid w:val="006209F4"/>
    <w:rsid w:val="00633418"/>
    <w:rsid w:val="00665C58"/>
    <w:rsid w:val="0067512F"/>
    <w:rsid w:val="00683CFC"/>
    <w:rsid w:val="00694EDD"/>
    <w:rsid w:val="006C2444"/>
    <w:rsid w:val="006E173D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2026-02-24T19:24:00Z</dcterms:created>
  <dcterms:modified xsi:type="dcterms:W3CDTF">2026-02-24T19:24:00Z</dcterms:modified>
</cp:coreProperties>
</file>