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CB481" w14:textId="6A36E0DF" w:rsidR="001964E4" w:rsidRPr="002D0409" w:rsidRDefault="00E84DB7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269"/>
      <w:bookmarkStart w:id="1" w:name="_GoBack"/>
      <w:r w:rsidRPr="002D0409">
        <w:rPr>
          <w:b/>
          <w:sz w:val="28"/>
          <w:szCs w:val="28"/>
        </w:rPr>
        <w:t xml:space="preserve">Система менеджмента информационной безопасности </w:t>
      </w:r>
      <w:bookmarkEnd w:id="1"/>
      <w:r w:rsidRPr="002D0409">
        <w:rPr>
          <w:b/>
          <w:sz w:val="28"/>
          <w:szCs w:val="28"/>
        </w:rPr>
        <w:t>организации в соответствии с требованиями ISO/IEC 27001:2022</w:t>
      </w:r>
      <w:r w:rsidR="00633418" w:rsidRPr="002D0409">
        <w:rPr>
          <w:b/>
          <w:sz w:val="28"/>
          <w:szCs w:val="28"/>
        </w:rPr>
        <w:t xml:space="preserve"> / ГОСТ </w:t>
      </w:r>
      <w:proofErr w:type="gramStart"/>
      <w:r w:rsidR="00633418" w:rsidRPr="002D0409">
        <w:rPr>
          <w:b/>
          <w:sz w:val="28"/>
          <w:szCs w:val="28"/>
        </w:rPr>
        <w:t>Р</w:t>
      </w:r>
      <w:proofErr w:type="gramEnd"/>
      <w:r w:rsidR="00633418" w:rsidRPr="002D0409">
        <w:rPr>
          <w:b/>
          <w:sz w:val="28"/>
          <w:szCs w:val="28"/>
        </w:rPr>
        <w:t xml:space="preserve"> ИСО/МЭК 27001-2021</w:t>
      </w:r>
      <w:r w:rsidRPr="002D0409">
        <w:rPr>
          <w:b/>
          <w:sz w:val="28"/>
          <w:szCs w:val="28"/>
        </w:rPr>
        <w:t>. Разработка, внедрение и улучшение</w:t>
      </w:r>
      <w:r w:rsidR="001964E4" w:rsidRPr="002D0409">
        <w:rPr>
          <w:b/>
          <w:sz w:val="28"/>
          <w:szCs w:val="28"/>
        </w:rPr>
        <w:t>. (72 часа)</w:t>
      </w:r>
    </w:p>
    <w:bookmarkEnd w:id="0"/>
    <w:p w14:paraId="5F15873D" w14:textId="77777777" w:rsidR="001964E4" w:rsidRPr="002D0409" w:rsidRDefault="001964E4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7B4A56ED" w14:textId="6AD9BC36" w:rsidR="001964E4" w:rsidRPr="002D0409" w:rsidRDefault="001964E4" w:rsidP="001964E4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566E3E5F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21"/>
          <w:szCs w:val="21"/>
        </w:rPr>
      </w:pPr>
      <w:r w:rsidRPr="002D0409">
        <w:rPr>
          <w:rFonts w:ascii="Arial" w:hAnsi="Arial" w:cs="Arial"/>
          <w:color w:val="444444"/>
          <w:sz w:val="21"/>
          <w:szCs w:val="21"/>
        </w:rPr>
        <w:t>Для руководителей и специалистов, ответственных за внедрение, поддержание и улучшение системы менеджмента информационной безопасности</w:t>
      </w:r>
    </w:p>
    <w:p w14:paraId="5E5B942F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  <w:sz w:val="32"/>
          <w:szCs w:val="32"/>
        </w:rPr>
      </w:pPr>
    </w:p>
    <w:p w14:paraId="7A50A876" w14:textId="122F2308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Roboto Condensed" w:eastAsia="Times New Roman" w:hAnsi="Roboto Condensed" w:cs="Times New Roman"/>
          <w:sz w:val="32"/>
          <w:szCs w:val="32"/>
          <w:lang w:eastAsia="ru-RU"/>
        </w:rPr>
      </w:pPr>
      <w:r w:rsidRPr="002D0409">
        <w:rPr>
          <w:rFonts w:ascii="Roboto Condensed" w:eastAsia="Times New Roman" w:hAnsi="Roboto Condensed" w:cs="Times New Roman"/>
          <w:sz w:val="32"/>
          <w:szCs w:val="32"/>
          <w:lang w:eastAsia="ru-RU"/>
        </w:rPr>
        <w:t>Программа</w:t>
      </w:r>
      <w:r w:rsidR="001964E4" w:rsidRPr="002D0409">
        <w:rPr>
          <w:rFonts w:ascii="Roboto Condensed" w:eastAsia="Times New Roman" w:hAnsi="Roboto Condensed" w:cs="Times New Roman"/>
          <w:sz w:val="32"/>
          <w:szCs w:val="32"/>
          <w:lang w:eastAsia="ru-RU"/>
        </w:rPr>
        <w:t>:</w:t>
      </w:r>
    </w:p>
    <w:p w14:paraId="035BAB76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b/>
          <w:sz w:val="18"/>
          <w:szCs w:val="18"/>
          <w:lang w:eastAsia="ru-RU"/>
        </w:rPr>
        <w:t>1 Введение</w:t>
      </w:r>
    </w:p>
    <w:p w14:paraId="6ECD7341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sz w:val="18"/>
          <w:szCs w:val="18"/>
          <w:lang w:eastAsia="ru-RU"/>
        </w:rPr>
        <w:t xml:space="preserve">Стандарты на системы менеджмента. Структура высокого уровня. Эволюция стандартов в области менеджмента защиты информации. Система информационной безопасности  - составная часть бизнес-процессов компании </w:t>
      </w:r>
    </w:p>
    <w:p w14:paraId="5ACB76F4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b/>
          <w:sz w:val="18"/>
          <w:szCs w:val="18"/>
          <w:lang w:eastAsia="ru-RU"/>
        </w:rPr>
        <w:t>2 Контекст организации и риск-ориентированный подход к управлению</w:t>
      </w:r>
    </w:p>
    <w:p w14:paraId="4A9F4FAC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sz w:val="18"/>
          <w:szCs w:val="18"/>
          <w:lang w:eastAsia="ru-RU"/>
        </w:rPr>
        <w:t>Цель определения контекста и требований заинтересованных сторон. Специфика определения и разумная степень подробности. Основные принципы и подходы риск-менеджмента. Оценка риска (идентификация риска, анализ риска, оценивание риска), воздействие на риск. Применение риск-менеджмента к вопросам защиты информации</w:t>
      </w:r>
    </w:p>
    <w:p w14:paraId="5CC05BF0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3 Требования стандарта </w:t>
      </w:r>
      <w:r w:rsidRPr="002D0409">
        <w:rPr>
          <w:rFonts w:ascii="Arial" w:eastAsia="Times New Roman" w:hAnsi="Arial" w:cs="Arial"/>
          <w:b/>
          <w:sz w:val="18"/>
          <w:szCs w:val="18"/>
          <w:lang w:val="en-US" w:eastAsia="ru-RU"/>
        </w:rPr>
        <w:t>ISO</w:t>
      </w:r>
      <w:r w:rsidRPr="002D0409">
        <w:rPr>
          <w:rFonts w:ascii="Arial" w:eastAsia="Times New Roman" w:hAnsi="Arial" w:cs="Arial"/>
          <w:b/>
          <w:sz w:val="18"/>
          <w:szCs w:val="18"/>
          <w:lang w:eastAsia="ru-RU"/>
        </w:rPr>
        <w:t>/</w:t>
      </w:r>
      <w:r w:rsidRPr="002D0409">
        <w:rPr>
          <w:rFonts w:ascii="Arial" w:eastAsia="Times New Roman" w:hAnsi="Arial" w:cs="Arial"/>
          <w:b/>
          <w:sz w:val="18"/>
          <w:szCs w:val="18"/>
          <w:lang w:val="en-US" w:eastAsia="ru-RU"/>
        </w:rPr>
        <w:t>IEC</w:t>
      </w:r>
      <w:r w:rsidRPr="002D0409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27001</w:t>
      </w:r>
    </w:p>
    <w:p w14:paraId="5A93F9F3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sz w:val="18"/>
          <w:szCs w:val="18"/>
          <w:lang w:eastAsia="ru-RU"/>
        </w:rPr>
        <w:t xml:space="preserve">Обзор требований стандарта </w:t>
      </w:r>
      <w:r w:rsidRPr="002D0409">
        <w:rPr>
          <w:rFonts w:ascii="Arial" w:eastAsia="Times New Roman" w:hAnsi="Arial" w:cs="Arial"/>
          <w:sz w:val="18"/>
          <w:szCs w:val="18"/>
          <w:lang w:val="en-US" w:eastAsia="ru-RU"/>
        </w:rPr>
        <w:t>ISO</w:t>
      </w:r>
      <w:r w:rsidRPr="002D0409">
        <w:rPr>
          <w:rFonts w:ascii="Arial" w:eastAsia="Times New Roman" w:hAnsi="Arial" w:cs="Arial"/>
          <w:sz w:val="18"/>
          <w:szCs w:val="18"/>
          <w:lang w:eastAsia="ru-RU"/>
        </w:rPr>
        <w:t>/</w:t>
      </w:r>
      <w:r w:rsidRPr="002D0409">
        <w:rPr>
          <w:rFonts w:ascii="Arial" w:eastAsia="Times New Roman" w:hAnsi="Arial" w:cs="Arial"/>
          <w:sz w:val="18"/>
          <w:szCs w:val="18"/>
          <w:lang w:val="en-US" w:eastAsia="ru-RU"/>
        </w:rPr>
        <w:t>IEC</w:t>
      </w:r>
      <w:r w:rsidRPr="002D0409">
        <w:rPr>
          <w:rFonts w:ascii="Arial" w:eastAsia="Times New Roman" w:hAnsi="Arial" w:cs="Arial"/>
          <w:sz w:val="18"/>
          <w:szCs w:val="18"/>
          <w:lang w:eastAsia="ru-RU"/>
        </w:rPr>
        <w:t xml:space="preserve"> 27001 и поиск способов внедрения в повседневную деятельность предприятия, его бизнес-процессы</w:t>
      </w:r>
    </w:p>
    <w:p w14:paraId="79E8D17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4 Обзор мер обеспечения информационной безопасности и целей их применения </w:t>
      </w:r>
    </w:p>
    <w:p w14:paraId="73B8BB89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sz w:val="18"/>
          <w:szCs w:val="18"/>
          <w:lang w:eastAsia="ru-RU"/>
        </w:rPr>
        <w:t>Рассмотрение содержания Приложения А стандарта ISO/IEC 27001, примеров реализации требований, способов обоснования исключения мер</w:t>
      </w:r>
    </w:p>
    <w:p w14:paraId="10FF79F9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b/>
          <w:sz w:val="18"/>
          <w:szCs w:val="18"/>
          <w:lang w:eastAsia="ru-RU"/>
        </w:rPr>
        <w:t>5 Документированная информация системы менеджмента информационной безопасности</w:t>
      </w:r>
    </w:p>
    <w:p w14:paraId="33F6FB08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sz w:val="18"/>
          <w:szCs w:val="18"/>
          <w:lang w:eastAsia="ru-RU"/>
        </w:rPr>
        <w:t>Состав документированной информации. Новые требования к управлению: станет документов больше или меньше? Упрощение и ограничения. Автоматизация управления документацией</w:t>
      </w:r>
    </w:p>
    <w:p w14:paraId="7910DCA6" w14:textId="77777777" w:rsidR="00A61EF9" w:rsidRPr="002D0409" w:rsidRDefault="00E84DB7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Arial" w:eastAsia="Times New Roman" w:hAnsi="Arial" w:cs="Arial"/>
          <w:b/>
          <w:sz w:val="18"/>
          <w:szCs w:val="18"/>
          <w:lang w:eastAsia="ru-RU"/>
        </w:rPr>
        <w:t>6 Организация и проведение внутреннего аудита. Краткий обзор стандарта ISO 19011:2018</w:t>
      </w:r>
      <w:r w:rsidR="00A61EF9" w:rsidRPr="002D0409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  <w:r w:rsidR="00A61EF9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(ГОСТ Р ИСО 19011-2021)</w:t>
      </w:r>
    </w:p>
    <w:p w14:paraId="6D8B0876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sz w:val="18"/>
          <w:szCs w:val="18"/>
          <w:lang w:eastAsia="ru-RU"/>
        </w:rPr>
        <w:t xml:space="preserve">Аудит системы менеджмента. Определение требований к компетентности аудиторов. Определение целей, критериев и области аудитов. Разработка программы внутреннего аудита. Поведение аудита и фиксация результатов. Дальнейшие действия. Аудит поставщика и удаленный аудит </w:t>
      </w:r>
    </w:p>
    <w:p w14:paraId="09D095F3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b/>
          <w:sz w:val="18"/>
          <w:szCs w:val="18"/>
          <w:lang w:eastAsia="ru-RU"/>
        </w:rPr>
        <w:t>7 Процедура внедрения и сертификации системы менеджмента информационной безопасности</w:t>
      </w:r>
    </w:p>
    <w:p w14:paraId="2215412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sz w:val="18"/>
          <w:szCs w:val="18"/>
          <w:lang w:eastAsia="ru-RU"/>
        </w:rPr>
        <w:t>Распределение ответственности и полномочий при внедрении системы менеджмента информационной безопасности. Наиболее часто возникающие ошибки при внедрении систем менеджмента и способы их исправления</w:t>
      </w:r>
    </w:p>
    <w:p w14:paraId="24713FA6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2D0409">
        <w:rPr>
          <w:rFonts w:ascii="Arial" w:eastAsia="Times New Roman" w:hAnsi="Arial" w:cs="Arial"/>
          <w:b/>
          <w:sz w:val="18"/>
          <w:szCs w:val="18"/>
          <w:lang w:eastAsia="ru-RU"/>
        </w:rPr>
        <w:t>8 Круглый стол</w:t>
      </w:r>
    </w:p>
    <w:p w14:paraId="27A38BE9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Arial" w:eastAsia="Times New Roman" w:hAnsi="Arial" w:cs="Arial"/>
          <w:sz w:val="18"/>
          <w:szCs w:val="18"/>
          <w:lang w:eastAsia="ru-RU"/>
        </w:rPr>
        <w:t>Ответы на вопросы слушателей. Обсуждение итогов семинара</w:t>
      </w:r>
    </w:p>
    <w:p w14:paraId="3DF95B85" w14:textId="77777777" w:rsidR="00D41737" w:rsidRPr="002D0409" w:rsidRDefault="00D41737" w:rsidP="00D41737">
      <w:pPr>
        <w:rPr>
          <w:sz w:val="16"/>
          <w:szCs w:val="16"/>
        </w:rPr>
      </w:pPr>
      <w:r w:rsidRPr="002D0409">
        <w:rPr>
          <w:sz w:val="16"/>
          <w:szCs w:val="16"/>
        </w:rPr>
        <w:t>* - стандарты не аналогичны. работы выполняются на основе стандарта, выбранного заказчиком</w:t>
      </w:r>
    </w:p>
    <w:p w14:paraId="483B43DC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24A71D13" w14:textId="77777777" w:rsidR="00A64C45" w:rsidRPr="002D0409" w:rsidRDefault="00A64C45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3A1326B0" w14:textId="77777777" w:rsidR="00A64C45" w:rsidRPr="002D0409" w:rsidRDefault="00A64C45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0BBFFE0A" w14:textId="77777777" w:rsidR="00A64C45" w:rsidRPr="002D0409" w:rsidRDefault="00A64C45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5F817FC7" w14:textId="0C29D0B3" w:rsidR="00A64C45" w:rsidRPr="002D0409" w:rsidRDefault="00A64C45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3B381468" w14:textId="7173A827" w:rsidR="00FC505B" w:rsidRPr="002D0409" w:rsidRDefault="00FC505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7D06E038" w14:textId="77777777" w:rsidR="00FC505B" w:rsidRPr="002D0409" w:rsidRDefault="00FC505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073489CE" w14:textId="77777777" w:rsidR="001964E4" w:rsidRPr="002D0409" w:rsidRDefault="001964E4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05976A46" w14:textId="77777777" w:rsidR="001964E4" w:rsidRPr="002D0409" w:rsidRDefault="001964E4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5262A" w14:textId="77777777" w:rsidR="00A46915" w:rsidRDefault="00A46915" w:rsidP="00EF436B">
      <w:pPr>
        <w:spacing w:after="0" w:line="240" w:lineRule="auto"/>
      </w:pPr>
      <w:r>
        <w:separator/>
      </w:r>
    </w:p>
  </w:endnote>
  <w:endnote w:type="continuationSeparator" w:id="0">
    <w:p w14:paraId="55F10EE3" w14:textId="77777777" w:rsidR="00A46915" w:rsidRDefault="00A46915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5BD65" w14:textId="77777777" w:rsidR="00A46915" w:rsidRDefault="00A46915" w:rsidP="00EF436B">
      <w:pPr>
        <w:spacing w:after="0" w:line="240" w:lineRule="auto"/>
      </w:pPr>
      <w:r>
        <w:separator/>
      </w:r>
    </w:p>
  </w:footnote>
  <w:footnote w:type="continuationSeparator" w:id="0">
    <w:p w14:paraId="59036D97" w14:textId="77777777" w:rsidR="00A46915" w:rsidRDefault="00A46915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42C3"/>
    <w:rsid w:val="001354F9"/>
    <w:rsid w:val="00135F75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3F66A3"/>
    <w:rsid w:val="00407AB4"/>
    <w:rsid w:val="0042529B"/>
    <w:rsid w:val="00440630"/>
    <w:rsid w:val="0044240C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94EDD"/>
    <w:rsid w:val="006C2444"/>
    <w:rsid w:val="006E173D"/>
    <w:rsid w:val="00775511"/>
    <w:rsid w:val="0079588E"/>
    <w:rsid w:val="00797DD6"/>
    <w:rsid w:val="007C5D71"/>
    <w:rsid w:val="0081551C"/>
    <w:rsid w:val="00827A5B"/>
    <w:rsid w:val="008346FA"/>
    <w:rsid w:val="00842E12"/>
    <w:rsid w:val="00882440"/>
    <w:rsid w:val="008912E8"/>
    <w:rsid w:val="008B2ECB"/>
    <w:rsid w:val="008D49C1"/>
    <w:rsid w:val="00916178"/>
    <w:rsid w:val="00934285"/>
    <w:rsid w:val="00947ECE"/>
    <w:rsid w:val="009C2512"/>
    <w:rsid w:val="009D2E32"/>
    <w:rsid w:val="009F24AB"/>
    <w:rsid w:val="00A262DA"/>
    <w:rsid w:val="00A36C60"/>
    <w:rsid w:val="00A4169B"/>
    <w:rsid w:val="00A46915"/>
    <w:rsid w:val="00A61EF9"/>
    <w:rsid w:val="00A64C45"/>
    <w:rsid w:val="00AF09CD"/>
    <w:rsid w:val="00B43BAE"/>
    <w:rsid w:val="00B44243"/>
    <w:rsid w:val="00B51167"/>
    <w:rsid w:val="00BC68D2"/>
    <w:rsid w:val="00C519C7"/>
    <w:rsid w:val="00C5649D"/>
    <w:rsid w:val="00CD55F2"/>
    <w:rsid w:val="00D31FDA"/>
    <w:rsid w:val="00D41737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2026-02-24T19:25:00Z</dcterms:created>
  <dcterms:modified xsi:type="dcterms:W3CDTF">2026-02-24T19:25:00Z</dcterms:modified>
</cp:coreProperties>
</file>