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E3CCB" w14:textId="2BE4EA03" w:rsidR="005B6785" w:rsidRPr="002D0409" w:rsidRDefault="0081551C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308"/>
      <w:bookmarkStart w:id="1" w:name="_GoBack"/>
      <w:r w:rsidRPr="002D0409">
        <w:rPr>
          <w:b/>
          <w:sz w:val="28"/>
          <w:szCs w:val="28"/>
        </w:rPr>
        <w:t>Система менеджмента непрерывности бизнеса</w:t>
      </w:r>
      <w:bookmarkEnd w:id="1"/>
      <w:r w:rsidRPr="002D0409">
        <w:rPr>
          <w:b/>
          <w:sz w:val="28"/>
          <w:szCs w:val="28"/>
        </w:rPr>
        <w:t xml:space="preserve"> в соответствии с требованиями ISO 22301:2019</w:t>
      </w:r>
      <w:r w:rsidR="002B650A" w:rsidRPr="002D0409">
        <w:rPr>
          <w:b/>
          <w:sz w:val="28"/>
          <w:szCs w:val="28"/>
        </w:rPr>
        <w:t xml:space="preserve"> / ГОСТ </w:t>
      </w:r>
      <w:proofErr w:type="gramStart"/>
      <w:r w:rsidR="002B650A" w:rsidRPr="002D0409">
        <w:rPr>
          <w:b/>
          <w:sz w:val="28"/>
          <w:szCs w:val="28"/>
        </w:rPr>
        <w:t>Р</w:t>
      </w:r>
      <w:proofErr w:type="gramEnd"/>
      <w:r w:rsidR="002B650A" w:rsidRPr="002D0409">
        <w:rPr>
          <w:b/>
          <w:sz w:val="28"/>
          <w:szCs w:val="28"/>
        </w:rPr>
        <w:t xml:space="preserve"> ИСО 22301-2021</w:t>
      </w:r>
      <w:r w:rsidRPr="002D0409">
        <w:rPr>
          <w:b/>
          <w:sz w:val="28"/>
          <w:szCs w:val="28"/>
        </w:rPr>
        <w:t>. Разработка, внедрение и улучшение</w:t>
      </w:r>
      <w:r w:rsidR="005B6785" w:rsidRPr="002D0409">
        <w:rPr>
          <w:b/>
          <w:sz w:val="28"/>
          <w:szCs w:val="28"/>
        </w:rPr>
        <w:t>. (72 часа)</w:t>
      </w:r>
    </w:p>
    <w:bookmarkEnd w:id="0"/>
    <w:p w14:paraId="16FF0B98" w14:textId="77777777" w:rsidR="005B6785" w:rsidRPr="002D0409" w:rsidRDefault="005B6785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01632445" w14:textId="371CF4D1" w:rsidR="0081551C" w:rsidRPr="002D0409" w:rsidRDefault="0081551C" w:rsidP="0081551C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216B48C1" w14:textId="4DE051C0" w:rsidR="0081551C" w:rsidRPr="002D0409" w:rsidRDefault="0081551C" w:rsidP="0081551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 xml:space="preserve">Для руководителей и специалистов, ответственных за </w:t>
      </w:r>
      <w:r w:rsidR="00BC68D2" w:rsidRPr="002D0409">
        <w:rPr>
          <w:sz w:val="20"/>
          <w:szCs w:val="20"/>
        </w:rPr>
        <w:t xml:space="preserve">обеспечение </w:t>
      </w:r>
      <w:r w:rsidRPr="002D0409">
        <w:rPr>
          <w:sz w:val="20"/>
          <w:szCs w:val="20"/>
        </w:rPr>
        <w:t>ритмичной деятельности предприятия на стратегическом и производственном уровне</w:t>
      </w:r>
    </w:p>
    <w:p w14:paraId="2BD2D8F9" w14:textId="77777777" w:rsidR="0081551C" w:rsidRPr="002D0409" w:rsidRDefault="0081551C" w:rsidP="0081551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2DA9F86" w14:textId="0221B6A5" w:rsidR="0081551C" w:rsidRPr="002D0409" w:rsidRDefault="0081551C" w:rsidP="0081551C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5B67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826B411" w14:textId="77777777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6FD6C897" w14:textId="58CE373F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Стандарты на системы менеджмента. Структура высокого уровня. Эволюция стандартов в области </w:t>
      </w:r>
      <w:proofErr w:type="spellStart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менеджмента</w:t>
      </w:r>
      <w:r w:rsidR="00BC68D2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непрерывности</w:t>
      </w:r>
      <w:proofErr w:type="spellEnd"/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Система менеджмента непрерывности бизнеса - составная часть бизнес-процессов компании </w:t>
      </w:r>
    </w:p>
    <w:p w14:paraId="1DDA2F96" w14:textId="77777777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Контекст организации и риск-ориентированный подход к управлению</w:t>
      </w:r>
    </w:p>
    <w:p w14:paraId="5660422A" w14:textId="218118F1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Цель определения контекста и требований заинтересованных сторон. Специфика определения и разумная степень подробности. Основные принципы и подходы риск-менеджмента. Оценка риска (идентификация риска, анализ риска, оценивание риска), воздействие на риск. Применение риск-менеджмента к вопросам </w:t>
      </w:r>
      <w:r w:rsidR="008D49C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непрерывности бизнеса</w:t>
      </w:r>
    </w:p>
    <w:p w14:paraId="45D739B2" w14:textId="41B77C40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Требования стандарта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="008D49C1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22301</w:t>
      </w:r>
    </w:p>
    <w:p w14:paraId="6CCD45D7" w14:textId="7452CDE9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8D49C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2301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поиск способов внедрения в повседневную деятельность предприятия, его бизнес-процессы</w:t>
      </w:r>
    </w:p>
    <w:p w14:paraId="19FD43B1" w14:textId="6D0305E5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Обзор стратегий, процедур и процессов в области </w:t>
      </w:r>
      <w:r w:rsidR="008D49C1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непрерывности деятельности</w:t>
      </w:r>
    </w:p>
    <w:p w14:paraId="241A9713" w14:textId="1D14CECE" w:rsidR="0081551C" w:rsidRPr="002D0409" w:rsidRDefault="008D49C1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 воздействий на бизнес, стратегия непрерывности бизнеса, установление и внедрение процедур непрерывности бизнеса, структура ответных мер на инцидент, восстановление</w:t>
      </w:r>
    </w:p>
    <w:p w14:paraId="2B22691A" w14:textId="3375FF99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 Документированная информация системы менеджмента </w:t>
      </w:r>
      <w:r w:rsidR="008D49C1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непрерывности деятельности</w:t>
      </w:r>
    </w:p>
    <w:p w14:paraId="6226E2EF" w14:textId="77777777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документированной информации. Автоматизация управления документацией</w:t>
      </w:r>
    </w:p>
    <w:p w14:paraId="08DCD886" w14:textId="0F8D792C" w:rsidR="0081551C" w:rsidRPr="002D0409" w:rsidRDefault="0081551C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Организация и проведение внутреннего аудита. Краткий обзор стандарта ISO 19011:2018</w:t>
      </w:r>
      <w:r w:rsidR="00A61EF9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(ГОСТ Р ИСО 19011-2021)</w:t>
      </w:r>
    </w:p>
    <w:p w14:paraId="1B6B3D29" w14:textId="77777777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Аудит системы менеджмента. Определение требований к компетентности аудиторов. Определение целей, критериев и области аудитов. Разработка программы внутреннего аудита. Поведение аудита и фиксация результатов. Дальнейшие действия. Аудит поставщика и удаленный аудит </w:t>
      </w:r>
    </w:p>
    <w:p w14:paraId="7C16155F" w14:textId="190EDB07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Процедура внедрения и сертификации системы менеджмента </w:t>
      </w:r>
      <w:r w:rsidR="008D49C1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непрерывности бизнеса</w:t>
      </w:r>
    </w:p>
    <w:p w14:paraId="763EE8A7" w14:textId="3D588BF5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Распределение ответственности и полномочий при внедрении системы менеджмента </w:t>
      </w:r>
      <w:r w:rsidR="008D49C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непрерывности </w:t>
      </w:r>
      <w:r w:rsidR="00BC68D2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бизнеса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Наиболее часто возникающие ошибки при внедрении систем менеджмента и способы их исправления</w:t>
      </w:r>
    </w:p>
    <w:p w14:paraId="66703458" w14:textId="77777777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Круглый стол</w:t>
      </w:r>
    </w:p>
    <w:p w14:paraId="79950089" w14:textId="77777777" w:rsidR="0081551C" w:rsidRPr="002D0409" w:rsidRDefault="0081551C" w:rsidP="0081551C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0E9791E2" w14:textId="77777777" w:rsidR="0081551C" w:rsidRPr="002D0409" w:rsidRDefault="0081551C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sz w:val="20"/>
          <w:szCs w:val="20"/>
        </w:rPr>
      </w:pPr>
    </w:p>
    <w:p w14:paraId="6E092C4A" w14:textId="77777777" w:rsidR="0081551C" w:rsidRPr="002D0409" w:rsidRDefault="0081551C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sz w:val="20"/>
          <w:szCs w:val="20"/>
        </w:rPr>
      </w:pPr>
    </w:p>
    <w:p w14:paraId="031579C0" w14:textId="77777777" w:rsidR="0081551C" w:rsidRPr="002D0409" w:rsidRDefault="0081551C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sz w:val="20"/>
          <w:szCs w:val="20"/>
        </w:rPr>
      </w:pPr>
    </w:p>
    <w:p w14:paraId="2B6D99DA" w14:textId="77777777" w:rsidR="0081551C" w:rsidRPr="002D0409" w:rsidRDefault="0081551C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66D8F71F" w14:textId="77777777" w:rsidR="0081551C" w:rsidRPr="002D0409" w:rsidRDefault="0081551C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1DDDEE7" w14:textId="77777777" w:rsidR="0081551C" w:rsidRPr="002D0409" w:rsidRDefault="0081551C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2A4E6E21" w14:textId="77777777" w:rsidR="0081551C" w:rsidRPr="002D0409" w:rsidRDefault="0081551C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2035C8E" w14:textId="77777777" w:rsidR="0081551C" w:rsidRPr="002D0409" w:rsidRDefault="0081551C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7A96A4AA" w14:textId="77777777" w:rsidR="0081551C" w:rsidRPr="002D0409" w:rsidRDefault="0081551C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06FB5B" w14:textId="77777777" w:rsidR="00535148" w:rsidRDefault="00535148" w:rsidP="00EF436B">
      <w:pPr>
        <w:spacing w:after="0" w:line="240" w:lineRule="auto"/>
      </w:pPr>
      <w:r>
        <w:separator/>
      </w:r>
    </w:p>
  </w:endnote>
  <w:endnote w:type="continuationSeparator" w:id="0">
    <w:p w14:paraId="11827073" w14:textId="77777777" w:rsidR="00535148" w:rsidRDefault="00535148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C632E" w14:textId="77777777" w:rsidR="00535148" w:rsidRDefault="00535148" w:rsidP="00EF436B">
      <w:pPr>
        <w:spacing w:after="0" w:line="240" w:lineRule="auto"/>
      </w:pPr>
      <w:r>
        <w:separator/>
      </w:r>
    </w:p>
  </w:footnote>
  <w:footnote w:type="continuationSeparator" w:id="0">
    <w:p w14:paraId="59836816" w14:textId="77777777" w:rsidR="00535148" w:rsidRDefault="00535148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1238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D23BF"/>
    <w:rsid w:val="005154E7"/>
    <w:rsid w:val="00515D6B"/>
    <w:rsid w:val="00535148"/>
    <w:rsid w:val="005B6785"/>
    <w:rsid w:val="005C455D"/>
    <w:rsid w:val="005C65C8"/>
    <w:rsid w:val="006209F4"/>
    <w:rsid w:val="00633418"/>
    <w:rsid w:val="00665C58"/>
    <w:rsid w:val="0067512F"/>
    <w:rsid w:val="00694EDD"/>
    <w:rsid w:val="006C2444"/>
    <w:rsid w:val="006E173D"/>
    <w:rsid w:val="006F1FD6"/>
    <w:rsid w:val="00775511"/>
    <w:rsid w:val="0079588E"/>
    <w:rsid w:val="00797DD6"/>
    <w:rsid w:val="007C5D71"/>
    <w:rsid w:val="0081551C"/>
    <w:rsid w:val="00827A5B"/>
    <w:rsid w:val="008346FA"/>
    <w:rsid w:val="00842E12"/>
    <w:rsid w:val="00882440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C68D2"/>
    <w:rsid w:val="00C519C7"/>
    <w:rsid w:val="00C5649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2026-02-24T19:30:00Z</dcterms:created>
  <dcterms:modified xsi:type="dcterms:W3CDTF">2026-02-24T19:30:00Z</dcterms:modified>
</cp:coreProperties>
</file>